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1C" w:rsidRPr="001D551C" w:rsidRDefault="001D551C" w:rsidP="001D551C">
      <w:pPr>
        <w:tabs>
          <w:tab w:val="center" w:pos="4513"/>
          <w:tab w:val="right" w:pos="9026"/>
        </w:tabs>
        <w:spacing w:after="0" w:line="240" w:lineRule="auto"/>
        <w:jc w:val="both"/>
        <w:rPr>
          <w:rFonts w:asciiTheme="minorHAnsi" w:hAnsiTheme="minorHAnsi" w:cs="Open Sans"/>
          <w:b/>
          <w:color w:val="0070C0"/>
          <w:sz w:val="32"/>
          <w:szCs w:val="32"/>
        </w:rPr>
      </w:pPr>
      <w:r w:rsidRPr="001D551C">
        <w:rPr>
          <w:rFonts w:asciiTheme="minorHAnsi" w:hAnsiTheme="minorHAnsi"/>
          <w:noProof/>
          <w:lang w:eastAsia="en-GB"/>
        </w:rPr>
        <w:drawing>
          <wp:anchor distT="0" distB="0" distL="114300" distR="114300" simplePos="0" relativeHeight="251662336" behindDoc="0" locked="0" layoutInCell="1" allowOverlap="1">
            <wp:simplePos x="0" y="0"/>
            <wp:positionH relativeFrom="column">
              <wp:posOffset>2162175</wp:posOffset>
            </wp:positionH>
            <wp:positionV relativeFrom="page">
              <wp:posOffset>424180</wp:posOffset>
            </wp:positionV>
            <wp:extent cx="1314450" cy="520303"/>
            <wp:effectExtent l="0" t="0" r="0" b="0"/>
            <wp:wrapNone/>
            <wp:docPr id="2" name="Picture 2" descr="Image result for voluntary nor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untary norfo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5203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551C">
        <w:rPr>
          <w:rFonts w:asciiTheme="minorHAnsi" w:eastAsia="Times New Roman" w:hAnsiTheme="minorHAnsi" w:cs="Times New Roman"/>
          <w:b/>
          <w:noProof/>
          <w:color w:val="auto"/>
          <w:sz w:val="24"/>
          <w:szCs w:val="20"/>
          <w:lang w:eastAsia="en-GB"/>
        </w:rPr>
        <w:drawing>
          <wp:anchor distT="0" distB="0" distL="114300" distR="114300" simplePos="0" relativeHeight="251661312" behindDoc="0" locked="0" layoutInCell="1" allowOverlap="1">
            <wp:simplePos x="0" y="0"/>
            <wp:positionH relativeFrom="column">
              <wp:posOffset>-361950</wp:posOffset>
            </wp:positionH>
            <wp:positionV relativeFrom="page">
              <wp:posOffset>449642</wp:posOffset>
            </wp:positionV>
            <wp:extent cx="1985267" cy="4762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5267" cy="476250"/>
                    </a:xfrm>
                    <a:prstGeom prst="rect">
                      <a:avLst/>
                    </a:prstGeom>
                    <a:noFill/>
                  </pic:spPr>
                </pic:pic>
              </a:graphicData>
            </a:graphic>
            <wp14:sizeRelH relativeFrom="margin">
              <wp14:pctWidth>0</wp14:pctWidth>
            </wp14:sizeRelH>
            <wp14:sizeRelV relativeFrom="margin">
              <wp14:pctHeight>0</wp14:pctHeight>
            </wp14:sizeRelV>
          </wp:anchor>
        </w:drawing>
      </w:r>
      <w:r w:rsidRPr="001D551C">
        <w:rPr>
          <w:rFonts w:asciiTheme="minorHAnsi" w:hAnsiTheme="minorHAnsi"/>
          <w:noProof/>
          <w:lang w:eastAsia="en-GB"/>
        </w:rPr>
        <w:drawing>
          <wp:anchor distT="0" distB="0" distL="114300" distR="114300" simplePos="0" relativeHeight="251660288" behindDoc="0" locked="0" layoutInCell="1" allowOverlap="1">
            <wp:simplePos x="0" y="0"/>
            <wp:positionH relativeFrom="column">
              <wp:posOffset>3667125</wp:posOffset>
            </wp:positionH>
            <wp:positionV relativeFrom="page">
              <wp:posOffset>219075</wp:posOffset>
            </wp:positionV>
            <wp:extent cx="2804795" cy="86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_grantholder_logo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4795" cy="863600"/>
                    </a:xfrm>
                    <a:prstGeom prst="rect">
                      <a:avLst/>
                    </a:prstGeom>
                  </pic:spPr>
                </pic:pic>
              </a:graphicData>
            </a:graphic>
            <wp14:sizeRelH relativeFrom="page">
              <wp14:pctWidth>0</wp14:pctWidth>
            </wp14:sizeRelH>
            <wp14:sizeRelV relativeFrom="page">
              <wp14:pctHeight>0</wp14:pctHeight>
            </wp14:sizeRelV>
          </wp:anchor>
        </w:drawing>
      </w:r>
    </w:p>
    <w:p w:rsidR="001D551C" w:rsidRPr="001D551C" w:rsidRDefault="001D551C" w:rsidP="001D551C">
      <w:pPr>
        <w:tabs>
          <w:tab w:val="center" w:pos="4513"/>
          <w:tab w:val="right" w:pos="9026"/>
        </w:tabs>
        <w:spacing w:after="0" w:line="240" w:lineRule="auto"/>
        <w:jc w:val="both"/>
        <w:rPr>
          <w:rFonts w:asciiTheme="minorHAnsi" w:hAnsiTheme="minorHAnsi" w:cs="Open Sans"/>
          <w:b/>
          <w:color w:val="0070C0"/>
          <w:sz w:val="32"/>
          <w:szCs w:val="32"/>
        </w:rPr>
      </w:pPr>
    </w:p>
    <w:p w:rsidR="001D551C" w:rsidRPr="001D551C" w:rsidRDefault="001D551C" w:rsidP="001D551C">
      <w:pPr>
        <w:tabs>
          <w:tab w:val="center" w:pos="4513"/>
          <w:tab w:val="right" w:pos="9026"/>
        </w:tabs>
        <w:spacing w:after="0" w:line="240" w:lineRule="auto"/>
        <w:jc w:val="both"/>
        <w:rPr>
          <w:rFonts w:asciiTheme="minorHAnsi" w:hAnsiTheme="minorHAnsi" w:cs="Open Sans"/>
          <w:b/>
          <w:color w:val="0070C0"/>
          <w:sz w:val="32"/>
          <w:szCs w:val="32"/>
        </w:rPr>
      </w:pPr>
    </w:p>
    <w:p w:rsidR="001D551C" w:rsidRPr="001D551C" w:rsidRDefault="001D551C" w:rsidP="001D551C">
      <w:pPr>
        <w:tabs>
          <w:tab w:val="center" w:pos="4513"/>
          <w:tab w:val="right" w:pos="9026"/>
        </w:tabs>
        <w:spacing w:after="0" w:line="240" w:lineRule="auto"/>
        <w:jc w:val="both"/>
        <w:rPr>
          <w:rFonts w:asciiTheme="minorHAnsi" w:hAnsiTheme="minorHAnsi" w:cs="Open Sans"/>
          <w:b/>
          <w:color w:val="0070C0"/>
          <w:sz w:val="32"/>
          <w:szCs w:val="32"/>
        </w:rPr>
      </w:pPr>
    </w:p>
    <w:p w:rsidR="00A60791" w:rsidRPr="001D551C" w:rsidRDefault="00A60791" w:rsidP="001D551C">
      <w:pPr>
        <w:tabs>
          <w:tab w:val="center" w:pos="4513"/>
          <w:tab w:val="right" w:pos="9026"/>
        </w:tabs>
        <w:spacing w:after="0" w:line="240" w:lineRule="auto"/>
        <w:jc w:val="center"/>
        <w:rPr>
          <w:rFonts w:asciiTheme="minorHAnsi" w:eastAsia="Times New Roman" w:hAnsiTheme="minorHAnsi" w:cs="Times New Roman"/>
          <w:b/>
          <w:color w:val="ED7D31" w:themeColor="accent2"/>
          <w:sz w:val="24"/>
          <w:szCs w:val="20"/>
          <w:lang w:eastAsia="en-GB"/>
        </w:rPr>
      </w:pPr>
      <w:r w:rsidRPr="001D551C">
        <w:rPr>
          <w:rFonts w:asciiTheme="minorHAnsi" w:hAnsiTheme="minorHAnsi" w:cs="Open Sans"/>
          <w:b/>
          <w:color w:val="ED7D31" w:themeColor="accent2"/>
          <w:sz w:val="32"/>
          <w:szCs w:val="32"/>
        </w:rPr>
        <w:t>P</w:t>
      </w:r>
      <w:r w:rsidR="00E93EF5" w:rsidRPr="001D551C">
        <w:rPr>
          <w:rFonts w:asciiTheme="minorHAnsi" w:hAnsiTheme="minorHAnsi" w:cs="Open Sans"/>
          <w:b/>
          <w:color w:val="ED7D31" w:themeColor="accent2"/>
          <w:sz w:val="32"/>
          <w:szCs w:val="32"/>
        </w:rPr>
        <w:t>rivacy N</w:t>
      </w:r>
      <w:r w:rsidRPr="001D551C">
        <w:rPr>
          <w:rFonts w:asciiTheme="minorHAnsi" w:hAnsiTheme="minorHAnsi" w:cs="Open Sans"/>
          <w:b/>
          <w:color w:val="ED7D31" w:themeColor="accent2"/>
          <w:sz w:val="32"/>
          <w:szCs w:val="32"/>
        </w:rPr>
        <w:t>otice</w:t>
      </w:r>
      <w:r w:rsidR="00B853D7" w:rsidRPr="001D551C">
        <w:rPr>
          <w:rFonts w:asciiTheme="minorHAnsi" w:hAnsiTheme="minorHAnsi" w:cs="Open Sans"/>
          <w:b/>
          <w:color w:val="ED7D31" w:themeColor="accent2"/>
          <w:sz w:val="32"/>
          <w:szCs w:val="32"/>
        </w:rPr>
        <w:t xml:space="preserve"> </w:t>
      </w:r>
      <w:r w:rsidRPr="001D551C">
        <w:rPr>
          <w:rFonts w:asciiTheme="minorHAnsi" w:hAnsiTheme="minorHAnsi" w:cs="Open Sans"/>
          <w:b/>
          <w:color w:val="ED7D31" w:themeColor="accent2"/>
          <w:sz w:val="32"/>
          <w:szCs w:val="32"/>
        </w:rPr>
        <w:t xml:space="preserve">for </w:t>
      </w:r>
      <w:r w:rsidR="00B853D7" w:rsidRPr="001D551C">
        <w:rPr>
          <w:rFonts w:asciiTheme="minorHAnsi" w:hAnsiTheme="minorHAnsi" w:cs="Open Sans"/>
          <w:b/>
          <w:color w:val="ED7D31" w:themeColor="accent2"/>
          <w:sz w:val="32"/>
          <w:szCs w:val="32"/>
        </w:rPr>
        <w:t xml:space="preserve">Norfolk Community College Building Better Opportunities </w:t>
      </w:r>
      <w:r w:rsidRPr="001D551C">
        <w:rPr>
          <w:rFonts w:asciiTheme="minorHAnsi" w:hAnsiTheme="minorHAnsi" w:cs="Open Sans"/>
          <w:b/>
          <w:color w:val="ED7D31" w:themeColor="accent2"/>
          <w:sz w:val="32"/>
          <w:szCs w:val="32"/>
        </w:rPr>
        <w:t>Potential, Current and Past Participants</w:t>
      </w:r>
    </w:p>
    <w:p w:rsidR="00A60791" w:rsidRPr="001D551C" w:rsidRDefault="00A60791" w:rsidP="001D551C">
      <w:pPr>
        <w:pStyle w:val="Default"/>
        <w:jc w:val="both"/>
        <w:rPr>
          <w:rFonts w:asciiTheme="minorHAnsi" w:hAnsiTheme="minorHAnsi"/>
          <w:b/>
          <w:bCs/>
          <w:color w:val="auto"/>
          <w:sz w:val="16"/>
          <w:szCs w:val="16"/>
        </w:rPr>
      </w:pPr>
    </w:p>
    <w:p w:rsidR="001D551C" w:rsidRPr="001D551C" w:rsidRDefault="001D551C" w:rsidP="001D551C">
      <w:pPr>
        <w:pStyle w:val="Default"/>
        <w:jc w:val="both"/>
        <w:rPr>
          <w:rFonts w:asciiTheme="minorHAnsi" w:hAnsiTheme="minorHAnsi"/>
          <w:b/>
          <w:bCs/>
          <w:color w:val="0070C0"/>
          <w:sz w:val="28"/>
          <w:szCs w:val="28"/>
        </w:rPr>
      </w:pPr>
    </w:p>
    <w:p w:rsidR="00A60791" w:rsidRDefault="00A60791" w:rsidP="001D551C">
      <w:pPr>
        <w:pStyle w:val="Default"/>
        <w:jc w:val="both"/>
        <w:rPr>
          <w:rFonts w:asciiTheme="minorHAnsi" w:hAnsiTheme="minorHAnsi"/>
          <w:b/>
          <w:bCs/>
          <w:color w:val="ED7D31" w:themeColor="accent2"/>
          <w:sz w:val="28"/>
          <w:szCs w:val="28"/>
        </w:rPr>
      </w:pPr>
      <w:r w:rsidRPr="001D551C">
        <w:rPr>
          <w:rFonts w:asciiTheme="minorHAnsi" w:hAnsiTheme="minorHAnsi"/>
          <w:b/>
          <w:bCs/>
          <w:color w:val="ED7D31" w:themeColor="accent2"/>
          <w:sz w:val="28"/>
          <w:szCs w:val="28"/>
        </w:rPr>
        <w:t xml:space="preserve">How we use your personal information </w:t>
      </w:r>
    </w:p>
    <w:p w:rsidR="001D551C" w:rsidRPr="001D551C" w:rsidRDefault="001D551C" w:rsidP="001D551C">
      <w:pPr>
        <w:pStyle w:val="Default"/>
        <w:jc w:val="both"/>
        <w:rPr>
          <w:rFonts w:asciiTheme="minorHAnsi" w:hAnsiTheme="minorHAnsi"/>
          <w:b/>
          <w:color w:val="ED7D31" w:themeColor="accent2"/>
          <w:sz w:val="28"/>
          <w:szCs w:val="28"/>
        </w:rPr>
      </w:pPr>
    </w:p>
    <w:p w:rsidR="001E527B" w:rsidRPr="001D551C" w:rsidRDefault="001E527B" w:rsidP="001D551C">
      <w:pPr>
        <w:spacing w:line="240" w:lineRule="auto"/>
        <w:jc w:val="both"/>
        <w:rPr>
          <w:rFonts w:asciiTheme="minorHAnsi" w:hAnsiTheme="minorHAnsi"/>
        </w:rPr>
      </w:pPr>
      <w:r w:rsidRPr="001D551C">
        <w:rPr>
          <w:rFonts w:asciiTheme="minorHAnsi" w:hAnsiTheme="minorHAnsi"/>
          <w:color w:val="000000"/>
          <w:lang w:val="en-US"/>
        </w:rPr>
        <w:t>The Norfolk Community College Building Better Opportunities (BBO) project is an ESF funded</w:t>
      </w:r>
      <w:r w:rsidR="001D551C">
        <w:rPr>
          <w:rFonts w:asciiTheme="minorHAnsi" w:hAnsiTheme="minorHAnsi"/>
          <w:color w:val="000000"/>
          <w:lang w:val="en-US"/>
        </w:rPr>
        <w:t xml:space="preserve"> </w:t>
      </w:r>
      <w:r w:rsidRPr="001D551C">
        <w:rPr>
          <w:rFonts w:asciiTheme="minorHAnsi" w:hAnsiTheme="minorHAnsi"/>
          <w:color w:val="000000"/>
          <w:lang w:val="en-US"/>
        </w:rPr>
        <w:t xml:space="preserve">partnership led by </w:t>
      </w:r>
      <w:r w:rsidR="0060223A" w:rsidRPr="001D551C">
        <w:rPr>
          <w:rFonts w:asciiTheme="minorHAnsi" w:hAnsiTheme="minorHAnsi"/>
          <w:color w:val="000000"/>
          <w:lang w:val="en-US"/>
        </w:rPr>
        <w:t>East Coast College with Acces</w:t>
      </w:r>
      <w:bookmarkStart w:id="0" w:name="_GoBack"/>
      <w:bookmarkEnd w:id="0"/>
      <w:r w:rsidR="0060223A" w:rsidRPr="001D551C">
        <w:rPr>
          <w:rFonts w:asciiTheme="minorHAnsi" w:hAnsiTheme="minorHAnsi"/>
          <w:color w:val="000000"/>
          <w:lang w:val="en-US"/>
        </w:rPr>
        <w:t xml:space="preserve">s Community Trust, DIAL, Eves Hill, The Feed Enterprise, Future Projects and Voluntary Norfolk.  </w:t>
      </w:r>
    </w:p>
    <w:p w:rsidR="00C55834" w:rsidRPr="001D551C" w:rsidRDefault="00B853D7" w:rsidP="001D551C">
      <w:pPr>
        <w:spacing w:line="240" w:lineRule="auto"/>
        <w:jc w:val="both"/>
        <w:rPr>
          <w:rFonts w:asciiTheme="minorHAnsi" w:hAnsiTheme="minorHAnsi"/>
        </w:rPr>
      </w:pPr>
      <w:r w:rsidRPr="001D551C">
        <w:rPr>
          <w:rFonts w:asciiTheme="minorHAnsi" w:hAnsiTheme="minorHAnsi"/>
        </w:rPr>
        <w:t>The Department for Work and Pensions (DWP) is the data controller in respect to information</w:t>
      </w:r>
      <w:r w:rsidR="00C55834" w:rsidRPr="001D551C">
        <w:rPr>
          <w:rFonts w:asciiTheme="minorHAnsi" w:hAnsiTheme="minorHAnsi"/>
        </w:rPr>
        <w:t xml:space="preserve"> processed which relates to </w:t>
      </w:r>
      <w:r w:rsidRPr="001D551C">
        <w:rPr>
          <w:rFonts w:asciiTheme="minorHAnsi" w:hAnsiTheme="minorHAnsi"/>
        </w:rPr>
        <w:t>participation in the European Social Fund</w:t>
      </w:r>
      <w:r w:rsidR="00C55834" w:rsidRPr="001D551C">
        <w:rPr>
          <w:rFonts w:asciiTheme="minorHAnsi" w:hAnsiTheme="minorHAnsi"/>
        </w:rPr>
        <w:t xml:space="preserve"> (ESF)</w:t>
      </w:r>
      <w:r w:rsidRPr="001D551C">
        <w:rPr>
          <w:rFonts w:asciiTheme="minorHAnsi" w:hAnsiTheme="minorHAnsi"/>
        </w:rPr>
        <w:t xml:space="preserve">. </w:t>
      </w:r>
    </w:p>
    <w:p w:rsidR="00B853D7" w:rsidRPr="001D551C" w:rsidRDefault="001D551C" w:rsidP="001D551C">
      <w:pPr>
        <w:spacing w:line="240" w:lineRule="auto"/>
        <w:jc w:val="both"/>
        <w:rPr>
          <w:rFonts w:asciiTheme="minorHAnsi" w:hAnsiTheme="minorHAnsi"/>
        </w:rPr>
      </w:pPr>
      <w:r w:rsidRPr="001D551C">
        <w:rPr>
          <w:rFonts w:asciiTheme="minorHAnsi" w:hAnsiTheme="minorHAnsi"/>
          <w:color w:val="auto"/>
        </w:rPr>
        <w:t>Voluntary Norfolk</w:t>
      </w:r>
      <w:r w:rsidR="00C55834" w:rsidRPr="001D551C">
        <w:rPr>
          <w:rFonts w:asciiTheme="minorHAnsi" w:hAnsiTheme="minorHAnsi"/>
          <w:color w:val="auto"/>
        </w:rPr>
        <w:t xml:space="preserve"> is a </w:t>
      </w:r>
      <w:r w:rsidR="00B853D7" w:rsidRPr="001D551C">
        <w:rPr>
          <w:rFonts w:asciiTheme="minorHAnsi" w:hAnsiTheme="minorHAnsi"/>
        </w:rPr>
        <w:t xml:space="preserve">data </w:t>
      </w:r>
      <w:r w:rsidR="00C55834" w:rsidRPr="001D551C">
        <w:rPr>
          <w:rFonts w:asciiTheme="minorHAnsi" w:hAnsiTheme="minorHAnsi"/>
        </w:rPr>
        <w:t>processor</w:t>
      </w:r>
      <w:r w:rsidR="00B853D7" w:rsidRPr="001D551C">
        <w:rPr>
          <w:rFonts w:asciiTheme="minorHAnsi" w:hAnsiTheme="minorHAnsi"/>
        </w:rPr>
        <w:t xml:space="preserve"> in respect to information processed which relates to participants in the </w:t>
      </w:r>
      <w:r w:rsidR="00C91A44" w:rsidRPr="001D551C">
        <w:rPr>
          <w:rFonts w:asciiTheme="minorHAnsi" w:hAnsiTheme="minorHAnsi"/>
        </w:rPr>
        <w:t xml:space="preserve">BBO </w:t>
      </w:r>
      <w:r w:rsidR="00B853D7" w:rsidRPr="001D551C">
        <w:rPr>
          <w:rFonts w:asciiTheme="minorHAnsi" w:hAnsiTheme="minorHAnsi"/>
        </w:rPr>
        <w:t>project funded by the European Social Fund.</w:t>
      </w:r>
    </w:p>
    <w:p w:rsidR="00A60791" w:rsidRPr="001D551C" w:rsidRDefault="001D551C" w:rsidP="001D551C">
      <w:pPr>
        <w:spacing w:line="240" w:lineRule="auto"/>
        <w:jc w:val="both"/>
        <w:rPr>
          <w:rFonts w:asciiTheme="minorHAnsi" w:hAnsiTheme="minorHAnsi"/>
          <w:color w:val="auto"/>
        </w:rPr>
      </w:pPr>
      <w:r w:rsidRPr="001D551C">
        <w:rPr>
          <w:rFonts w:asciiTheme="minorHAnsi" w:hAnsiTheme="minorHAnsi"/>
          <w:color w:val="auto"/>
        </w:rPr>
        <w:t xml:space="preserve">Voluntary Norfolk </w:t>
      </w:r>
      <w:r w:rsidR="00B853D7" w:rsidRPr="001D551C">
        <w:rPr>
          <w:rFonts w:asciiTheme="minorHAnsi" w:hAnsiTheme="minorHAnsi"/>
          <w:color w:val="auto"/>
        </w:rPr>
        <w:t xml:space="preserve">is the data controller </w:t>
      </w:r>
      <w:r w:rsidR="00C55834" w:rsidRPr="001D551C">
        <w:rPr>
          <w:rFonts w:asciiTheme="minorHAnsi" w:hAnsiTheme="minorHAnsi"/>
          <w:color w:val="auto"/>
        </w:rPr>
        <w:t xml:space="preserve">and processor </w:t>
      </w:r>
      <w:r w:rsidR="00B853D7" w:rsidRPr="001D551C">
        <w:rPr>
          <w:rFonts w:asciiTheme="minorHAnsi" w:hAnsiTheme="minorHAnsi"/>
          <w:color w:val="auto"/>
        </w:rPr>
        <w:t xml:space="preserve">of </w:t>
      </w:r>
      <w:r w:rsidR="00C55834" w:rsidRPr="001D551C">
        <w:rPr>
          <w:rFonts w:asciiTheme="minorHAnsi" w:hAnsiTheme="minorHAnsi"/>
          <w:color w:val="auto"/>
        </w:rPr>
        <w:t xml:space="preserve">any other </w:t>
      </w:r>
      <w:r w:rsidR="00B853D7" w:rsidRPr="001D551C">
        <w:rPr>
          <w:rFonts w:asciiTheme="minorHAnsi" w:hAnsiTheme="minorHAnsi"/>
          <w:color w:val="auto"/>
        </w:rPr>
        <w:t xml:space="preserve">personal information </w:t>
      </w:r>
      <w:r w:rsidR="00C55834" w:rsidRPr="001D551C">
        <w:rPr>
          <w:rFonts w:asciiTheme="minorHAnsi" w:hAnsiTheme="minorHAnsi"/>
          <w:color w:val="auto"/>
        </w:rPr>
        <w:t xml:space="preserve">it holds </w:t>
      </w:r>
      <w:r w:rsidR="00B853D7" w:rsidRPr="001D551C">
        <w:rPr>
          <w:rFonts w:asciiTheme="minorHAnsi" w:hAnsiTheme="minorHAnsi"/>
          <w:color w:val="auto"/>
        </w:rPr>
        <w:t xml:space="preserve">about you. </w:t>
      </w:r>
      <w:r w:rsidR="009430E1" w:rsidRPr="001D551C">
        <w:rPr>
          <w:rFonts w:asciiTheme="minorHAnsi" w:hAnsiTheme="minorHAnsi"/>
          <w:color w:val="auto"/>
        </w:rPr>
        <w:tab/>
      </w:r>
    </w:p>
    <w:p w:rsidR="00C55834" w:rsidRPr="001D551C" w:rsidRDefault="001D551C" w:rsidP="001D551C">
      <w:pPr>
        <w:pStyle w:val="Default"/>
        <w:jc w:val="both"/>
        <w:rPr>
          <w:rFonts w:asciiTheme="minorHAnsi" w:hAnsiTheme="minorHAnsi"/>
          <w:color w:val="auto"/>
          <w:sz w:val="22"/>
          <w:szCs w:val="22"/>
        </w:rPr>
      </w:pPr>
      <w:r w:rsidRPr="001D551C">
        <w:rPr>
          <w:rFonts w:asciiTheme="minorHAnsi" w:hAnsiTheme="minorHAnsi"/>
          <w:color w:val="auto"/>
        </w:rPr>
        <w:t xml:space="preserve">Voluntary Norfolk’s </w:t>
      </w:r>
      <w:r w:rsidR="00A60791" w:rsidRPr="001D551C">
        <w:rPr>
          <w:rFonts w:asciiTheme="minorHAnsi" w:hAnsiTheme="minorHAnsi"/>
          <w:color w:val="auto"/>
          <w:sz w:val="22"/>
          <w:szCs w:val="22"/>
        </w:rPr>
        <w:t xml:space="preserve">Data Protection Officer is </w:t>
      </w:r>
      <w:r w:rsidRPr="001D551C">
        <w:rPr>
          <w:rFonts w:asciiTheme="minorHAnsi" w:hAnsiTheme="minorHAnsi"/>
          <w:color w:val="auto"/>
          <w:sz w:val="22"/>
          <w:szCs w:val="22"/>
        </w:rPr>
        <w:t xml:space="preserve">Clare Evans. </w:t>
      </w:r>
      <w:r w:rsidR="00A60791" w:rsidRPr="001D551C">
        <w:rPr>
          <w:rFonts w:asciiTheme="minorHAnsi" w:hAnsiTheme="minorHAnsi"/>
          <w:color w:val="auto"/>
          <w:sz w:val="22"/>
          <w:szCs w:val="22"/>
        </w:rPr>
        <w:t xml:space="preserve">If you have any questions about this notice or the ways in which </w:t>
      </w:r>
      <w:r w:rsidRPr="001D551C">
        <w:rPr>
          <w:rFonts w:asciiTheme="minorHAnsi" w:hAnsiTheme="minorHAnsi"/>
          <w:color w:val="auto"/>
        </w:rPr>
        <w:t xml:space="preserve">Voluntary Norfolk </w:t>
      </w:r>
      <w:r w:rsidR="00A60791" w:rsidRPr="001D551C">
        <w:rPr>
          <w:rFonts w:asciiTheme="minorHAnsi" w:hAnsiTheme="minorHAnsi"/>
          <w:color w:val="auto"/>
          <w:sz w:val="22"/>
          <w:szCs w:val="22"/>
        </w:rPr>
        <w:t>use</w:t>
      </w:r>
      <w:r w:rsidR="00C55834" w:rsidRPr="001D551C">
        <w:rPr>
          <w:rFonts w:asciiTheme="minorHAnsi" w:hAnsiTheme="minorHAnsi"/>
          <w:color w:val="auto"/>
          <w:sz w:val="22"/>
          <w:szCs w:val="22"/>
        </w:rPr>
        <w:t>s</w:t>
      </w:r>
      <w:r w:rsidR="00A60791" w:rsidRPr="001D551C">
        <w:rPr>
          <w:rFonts w:asciiTheme="minorHAnsi" w:hAnsiTheme="minorHAnsi"/>
          <w:color w:val="auto"/>
          <w:sz w:val="22"/>
          <w:szCs w:val="22"/>
        </w:rPr>
        <w:t xml:space="preserve"> your personal information, please contact our Data Protection Officer </w:t>
      </w:r>
      <w:r w:rsidRPr="001D551C">
        <w:rPr>
          <w:rFonts w:asciiTheme="minorHAnsi" w:hAnsiTheme="minorHAnsi"/>
          <w:color w:val="auto"/>
          <w:sz w:val="22"/>
          <w:szCs w:val="22"/>
        </w:rPr>
        <w:t xml:space="preserve">via </w:t>
      </w:r>
      <w:hyperlink r:id="rId11" w:history="1">
        <w:r w:rsidRPr="00B74783">
          <w:rPr>
            <w:rStyle w:val="Hyperlink"/>
            <w:rFonts w:asciiTheme="minorHAnsi" w:hAnsiTheme="minorHAnsi"/>
            <w:sz w:val="22"/>
            <w:szCs w:val="22"/>
          </w:rPr>
          <w:t>Clare.Evans@voluntarynorfolk.org.uk</w:t>
        </w:r>
      </w:hyperlink>
      <w:r w:rsidRPr="001D551C">
        <w:rPr>
          <w:rFonts w:asciiTheme="minorHAnsi" w:hAnsiTheme="minorHAnsi"/>
          <w:color w:val="auto"/>
          <w:sz w:val="22"/>
          <w:szCs w:val="22"/>
        </w:rPr>
        <w:t>.</w:t>
      </w:r>
      <w:r>
        <w:rPr>
          <w:rFonts w:asciiTheme="minorHAnsi" w:hAnsiTheme="minorHAnsi"/>
          <w:color w:val="auto"/>
          <w:sz w:val="22"/>
          <w:szCs w:val="22"/>
        </w:rPr>
        <w:t xml:space="preserve"> </w:t>
      </w:r>
    </w:p>
    <w:p w:rsidR="00A60791" w:rsidRPr="001D551C" w:rsidRDefault="00A60791" w:rsidP="001D551C">
      <w:pPr>
        <w:pStyle w:val="Default"/>
        <w:jc w:val="both"/>
        <w:rPr>
          <w:rFonts w:asciiTheme="minorHAnsi" w:hAnsiTheme="minorHAnsi"/>
          <w:color w:val="auto"/>
          <w:sz w:val="22"/>
          <w:szCs w:val="22"/>
        </w:rPr>
      </w:pPr>
      <w:r w:rsidRPr="001D551C">
        <w:rPr>
          <w:rFonts w:asciiTheme="minorHAnsi" w:hAnsiTheme="minorHAnsi"/>
          <w:color w:val="auto"/>
          <w:sz w:val="22"/>
          <w:szCs w:val="22"/>
        </w:rPr>
        <w:t xml:space="preserve"> </w:t>
      </w:r>
    </w:p>
    <w:p w:rsidR="00A60791" w:rsidRPr="001D551C" w:rsidRDefault="00C55834" w:rsidP="001D551C">
      <w:pPr>
        <w:pStyle w:val="Default"/>
        <w:jc w:val="both"/>
        <w:rPr>
          <w:rFonts w:asciiTheme="minorHAnsi" w:hAnsiTheme="minorHAnsi"/>
          <w:color w:val="auto"/>
          <w:sz w:val="22"/>
          <w:szCs w:val="22"/>
        </w:rPr>
      </w:pPr>
      <w:r w:rsidRPr="001D551C">
        <w:rPr>
          <w:rFonts w:asciiTheme="minorHAnsi" w:hAnsiTheme="minorHAnsi"/>
          <w:color w:val="auto"/>
          <w:sz w:val="22"/>
          <w:szCs w:val="22"/>
        </w:rPr>
        <w:t xml:space="preserve">DWP’s Data Protection Officer is </w:t>
      </w:r>
      <w:r w:rsidRPr="001D551C">
        <w:rPr>
          <w:rFonts w:asciiTheme="minorHAnsi" w:hAnsiTheme="minorHAnsi" w:cs="Arial"/>
          <w:color w:val="0B0C0C"/>
          <w:sz w:val="22"/>
          <w:szCs w:val="22"/>
          <w:shd w:val="clear" w:color="auto" w:fill="FFFFFF"/>
        </w:rPr>
        <w:t xml:space="preserve">Dominic Hartley. </w:t>
      </w:r>
      <w:r w:rsidRPr="001D551C">
        <w:rPr>
          <w:rFonts w:asciiTheme="minorHAnsi" w:hAnsiTheme="minorHAnsi"/>
          <w:color w:val="auto"/>
          <w:sz w:val="22"/>
          <w:szCs w:val="22"/>
        </w:rPr>
        <w:t>If you have any questions about the ways in which the DWP uses your personal information, please contact their Data Protection Officer at</w:t>
      </w:r>
      <w:r w:rsidRPr="001D551C">
        <w:rPr>
          <w:rStyle w:val="apple-converted-space"/>
          <w:rFonts w:asciiTheme="minorHAnsi" w:hAnsiTheme="minorHAnsi" w:cs="Arial"/>
          <w:color w:val="0B0C0C"/>
          <w:sz w:val="22"/>
          <w:szCs w:val="22"/>
          <w:shd w:val="clear" w:color="auto" w:fill="FFFFFF"/>
        </w:rPr>
        <w:t> </w:t>
      </w:r>
      <w:r w:rsidRPr="001D551C">
        <w:rPr>
          <w:rFonts w:asciiTheme="minorHAnsi" w:hAnsiTheme="minorHAnsi" w:cs="Arial"/>
          <w:color w:val="0B0C0C"/>
          <w:sz w:val="22"/>
          <w:szCs w:val="22"/>
          <w:shd w:val="clear" w:color="auto" w:fill="FFFFFF"/>
        </w:rPr>
        <w:t>Data Protection Team</w:t>
      </w:r>
      <w:r w:rsidRPr="001D551C">
        <w:rPr>
          <w:rStyle w:val="apple-converted-space"/>
          <w:rFonts w:asciiTheme="minorHAnsi" w:hAnsiTheme="minorHAnsi" w:cs="Arial"/>
          <w:color w:val="0B0C0C"/>
          <w:sz w:val="22"/>
          <w:szCs w:val="22"/>
          <w:shd w:val="clear" w:color="auto" w:fill="FFFFFF"/>
        </w:rPr>
        <w:t xml:space="preserve">, </w:t>
      </w:r>
      <w:r w:rsidRPr="001D551C">
        <w:rPr>
          <w:rFonts w:asciiTheme="minorHAnsi" w:hAnsiTheme="minorHAnsi" w:cs="Arial"/>
          <w:color w:val="0B0C0C"/>
          <w:sz w:val="22"/>
          <w:szCs w:val="22"/>
          <w:shd w:val="clear" w:color="auto" w:fill="FFFFFF"/>
        </w:rPr>
        <w:t>Benton Park View 5, Mail Handling Site A</w:t>
      </w:r>
      <w:r w:rsidRPr="001D551C">
        <w:rPr>
          <w:rStyle w:val="apple-converted-space"/>
          <w:rFonts w:asciiTheme="minorHAnsi" w:hAnsiTheme="minorHAnsi" w:cs="Arial"/>
          <w:color w:val="0B0C0C"/>
          <w:sz w:val="22"/>
          <w:szCs w:val="22"/>
          <w:shd w:val="clear" w:color="auto" w:fill="FFFFFF"/>
        </w:rPr>
        <w:t xml:space="preserve">, </w:t>
      </w:r>
      <w:r w:rsidRPr="001D551C">
        <w:rPr>
          <w:rFonts w:asciiTheme="minorHAnsi" w:hAnsiTheme="minorHAnsi" w:cs="Arial"/>
          <w:color w:val="0B0C0C"/>
          <w:sz w:val="22"/>
          <w:szCs w:val="22"/>
          <w:shd w:val="clear" w:color="auto" w:fill="FFFFFF"/>
        </w:rPr>
        <w:t>Wolverhampton, WV98 1ZX</w:t>
      </w:r>
      <w:r w:rsidRPr="001D551C">
        <w:rPr>
          <w:rStyle w:val="apple-converted-space"/>
          <w:rFonts w:asciiTheme="minorHAnsi" w:hAnsiTheme="minorHAnsi" w:cs="Arial"/>
          <w:color w:val="0B0C0C"/>
          <w:sz w:val="22"/>
          <w:szCs w:val="22"/>
          <w:shd w:val="clear" w:color="auto" w:fill="FFFFFF"/>
        </w:rPr>
        <w:t xml:space="preserve"> or </w:t>
      </w:r>
      <w:hyperlink r:id="rId12" w:history="1">
        <w:r w:rsidRPr="001D551C">
          <w:rPr>
            <w:rStyle w:val="Hyperlink"/>
            <w:rFonts w:asciiTheme="minorHAnsi" w:hAnsiTheme="minorHAnsi"/>
            <w:sz w:val="22"/>
            <w:szCs w:val="22"/>
          </w:rPr>
          <w:t>data.protectionofficer@dwp.gsi.gov.uk</w:t>
        </w:r>
      </w:hyperlink>
    </w:p>
    <w:p w:rsidR="00C55834" w:rsidRPr="001D551C" w:rsidRDefault="00C55834" w:rsidP="001D551C">
      <w:pPr>
        <w:pStyle w:val="Default"/>
        <w:jc w:val="both"/>
        <w:rPr>
          <w:rFonts w:asciiTheme="minorHAnsi" w:hAnsiTheme="minorHAnsi"/>
          <w:color w:val="auto"/>
          <w:sz w:val="22"/>
          <w:szCs w:val="22"/>
        </w:rPr>
      </w:pPr>
    </w:p>
    <w:p w:rsidR="00A60791" w:rsidRDefault="00A60791" w:rsidP="001D551C">
      <w:pPr>
        <w:pStyle w:val="Default"/>
        <w:jc w:val="both"/>
        <w:rPr>
          <w:rFonts w:asciiTheme="minorHAnsi" w:hAnsiTheme="minorHAnsi"/>
          <w:color w:val="auto"/>
          <w:sz w:val="22"/>
          <w:szCs w:val="22"/>
        </w:rPr>
      </w:pPr>
      <w:r w:rsidRPr="001D551C">
        <w:rPr>
          <w:rFonts w:asciiTheme="minorHAnsi" w:hAnsiTheme="minorHAnsi"/>
          <w:color w:val="auto"/>
          <w:sz w:val="22"/>
          <w:szCs w:val="22"/>
        </w:rPr>
        <w:t xml:space="preserve">This privacy notice has been prepared in accordance with the General Data Protection Regulation (EU) 2016/679 (“GDPR”) and the Data Protection Act 2018. </w:t>
      </w:r>
    </w:p>
    <w:p w:rsidR="001D551C" w:rsidRPr="001D551C" w:rsidRDefault="001D551C" w:rsidP="001D551C">
      <w:pPr>
        <w:pStyle w:val="Default"/>
        <w:jc w:val="both"/>
        <w:rPr>
          <w:rFonts w:asciiTheme="minorHAnsi" w:hAnsiTheme="minorHAnsi"/>
          <w:color w:val="auto"/>
          <w:sz w:val="22"/>
          <w:szCs w:val="22"/>
        </w:rPr>
      </w:pPr>
    </w:p>
    <w:p w:rsidR="00A401FC" w:rsidRPr="001D551C" w:rsidRDefault="00A60791" w:rsidP="001D551C">
      <w:pPr>
        <w:pStyle w:val="Default"/>
        <w:jc w:val="both"/>
        <w:rPr>
          <w:rFonts w:asciiTheme="minorHAnsi" w:hAnsiTheme="minorHAnsi"/>
          <w:color w:val="auto"/>
          <w:sz w:val="22"/>
          <w:szCs w:val="22"/>
        </w:rPr>
      </w:pPr>
      <w:r w:rsidRPr="001D551C">
        <w:rPr>
          <w:rFonts w:asciiTheme="minorHAnsi" w:hAnsiTheme="minorHAnsi"/>
          <w:color w:val="auto"/>
          <w:sz w:val="22"/>
          <w:szCs w:val="22"/>
        </w:rPr>
        <w:t xml:space="preserve">This notice sets out how we use your personal information and in particular: </w:t>
      </w:r>
    </w:p>
    <w:p w:rsidR="00CD1A31" w:rsidRPr="001D551C" w:rsidRDefault="00CD1A31" w:rsidP="001D551C">
      <w:pPr>
        <w:pStyle w:val="Default"/>
        <w:jc w:val="both"/>
        <w:rPr>
          <w:rFonts w:asciiTheme="minorHAnsi" w:hAnsiTheme="minorHAnsi"/>
          <w:color w:val="auto"/>
          <w:sz w:val="22"/>
          <w:szCs w:val="22"/>
        </w:rPr>
      </w:pPr>
    </w:p>
    <w:p w:rsidR="00A60791" w:rsidRPr="001D551C" w:rsidRDefault="00A60791" w:rsidP="001D551C">
      <w:pPr>
        <w:pStyle w:val="Default"/>
        <w:numPr>
          <w:ilvl w:val="0"/>
          <w:numId w:val="13"/>
        </w:numPr>
        <w:spacing w:after="145"/>
        <w:jc w:val="both"/>
        <w:rPr>
          <w:rFonts w:asciiTheme="minorHAnsi" w:hAnsiTheme="minorHAnsi"/>
          <w:color w:val="auto"/>
          <w:sz w:val="22"/>
          <w:szCs w:val="22"/>
        </w:rPr>
      </w:pPr>
      <w:r w:rsidRPr="001D551C">
        <w:rPr>
          <w:rFonts w:asciiTheme="minorHAnsi" w:hAnsiTheme="minorHAnsi"/>
          <w:color w:val="auto"/>
          <w:sz w:val="22"/>
          <w:szCs w:val="22"/>
        </w:rPr>
        <w:t xml:space="preserve">the information that you give us; </w:t>
      </w:r>
    </w:p>
    <w:p w:rsidR="00A401FC" w:rsidRPr="001D551C" w:rsidRDefault="00CC049B" w:rsidP="001D551C">
      <w:pPr>
        <w:pStyle w:val="ListParagraph"/>
        <w:numPr>
          <w:ilvl w:val="0"/>
          <w:numId w:val="13"/>
        </w:numPr>
        <w:spacing w:line="240" w:lineRule="auto"/>
        <w:ind w:left="714" w:hanging="357"/>
        <w:contextualSpacing w:val="0"/>
        <w:jc w:val="both"/>
        <w:rPr>
          <w:rFonts w:asciiTheme="minorHAnsi" w:hAnsiTheme="minorHAnsi" w:cs="Century Gothic"/>
          <w:color w:val="auto"/>
        </w:rPr>
      </w:pPr>
      <w:r w:rsidRPr="001D551C">
        <w:rPr>
          <w:rFonts w:asciiTheme="minorHAnsi" w:hAnsiTheme="minorHAnsi" w:cs="Century Gothic"/>
          <w:color w:val="auto"/>
        </w:rPr>
        <w:t xml:space="preserve">the uses made of your personal information; </w:t>
      </w:r>
    </w:p>
    <w:p w:rsidR="006C4331" w:rsidRPr="001D551C" w:rsidRDefault="00C55834" w:rsidP="001D551C">
      <w:pPr>
        <w:pStyle w:val="ListParagraph"/>
        <w:numPr>
          <w:ilvl w:val="0"/>
          <w:numId w:val="13"/>
        </w:numPr>
        <w:spacing w:line="240" w:lineRule="auto"/>
        <w:contextualSpacing w:val="0"/>
        <w:jc w:val="both"/>
        <w:rPr>
          <w:rFonts w:asciiTheme="minorHAnsi" w:hAnsiTheme="minorHAnsi" w:cs="Century Gothic"/>
          <w:color w:val="auto"/>
        </w:rPr>
      </w:pPr>
      <w:r w:rsidRPr="001D551C">
        <w:rPr>
          <w:rFonts w:asciiTheme="minorHAnsi" w:hAnsiTheme="minorHAnsi"/>
        </w:rPr>
        <w:t>t</w:t>
      </w:r>
      <w:r w:rsidR="006C4331" w:rsidRPr="001D551C">
        <w:rPr>
          <w:rFonts w:asciiTheme="minorHAnsi" w:hAnsiTheme="minorHAnsi"/>
        </w:rPr>
        <w:t>he purposes of the data processing</w:t>
      </w:r>
      <w:r w:rsidRPr="001D551C">
        <w:rPr>
          <w:rFonts w:asciiTheme="minorHAnsi" w:hAnsiTheme="minorHAnsi"/>
        </w:rPr>
        <w:t>;</w:t>
      </w:r>
      <w:r w:rsidR="006C4331" w:rsidRPr="001D551C">
        <w:rPr>
          <w:rFonts w:asciiTheme="minorHAnsi" w:hAnsiTheme="minorHAnsi"/>
        </w:rPr>
        <w:t xml:space="preserve"> </w:t>
      </w:r>
    </w:p>
    <w:p w:rsidR="00A60791" w:rsidRPr="001D551C" w:rsidRDefault="00A60791" w:rsidP="001D551C">
      <w:pPr>
        <w:pStyle w:val="Default"/>
        <w:numPr>
          <w:ilvl w:val="0"/>
          <w:numId w:val="13"/>
        </w:numPr>
        <w:spacing w:after="145"/>
        <w:ind w:left="714" w:hanging="357"/>
        <w:jc w:val="both"/>
        <w:rPr>
          <w:rFonts w:asciiTheme="minorHAnsi" w:hAnsiTheme="minorHAnsi"/>
          <w:color w:val="auto"/>
          <w:sz w:val="22"/>
          <w:szCs w:val="22"/>
        </w:rPr>
      </w:pPr>
      <w:r w:rsidRPr="001D551C">
        <w:rPr>
          <w:rFonts w:asciiTheme="minorHAnsi" w:hAnsiTheme="minorHAnsi"/>
          <w:color w:val="auto"/>
          <w:sz w:val="22"/>
          <w:szCs w:val="22"/>
        </w:rPr>
        <w:t xml:space="preserve">the legal basis on which we collect and use your personal information; </w:t>
      </w:r>
    </w:p>
    <w:p w:rsidR="00A60791" w:rsidRPr="001D551C" w:rsidRDefault="00A60791" w:rsidP="001D551C">
      <w:pPr>
        <w:pStyle w:val="Default"/>
        <w:numPr>
          <w:ilvl w:val="0"/>
          <w:numId w:val="13"/>
        </w:numPr>
        <w:spacing w:after="145"/>
        <w:jc w:val="both"/>
        <w:rPr>
          <w:rFonts w:asciiTheme="minorHAnsi" w:hAnsiTheme="minorHAnsi"/>
          <w:color w:val="auto"/>
          <w:sz w:val="22"/>
          <w:szCs w:val="22"/>
        </w:rPr>
      </w:pPr>
      <w:r w:rsidRPr="001D551C">
        <w:rPr>
          <w:rFonts w:asciiTheme="minorHAnsi" w:hAnsiTheme="minorHAnsi"/>
          <w:color w:val="auto"/>
          <w:sz w:val="22"/>
          <w:szCs w:val="22"/>
        </w:rPr>
        <w:t>how long we keep your personal information</w:t>
      </w:r>
      <w:r w:rsidR="00C55834" w:rsidRPr="001D551C">
        <w:rPr>
          <w:rFonts w:asciiTheme="minorHAnsi" w:hAnsiTheme="minorHAnsi"/>
          <w:color w:val="auto"/>
          <w:sz w:val="22"/>
          <w:szCs w:val="22"/>
        </w:rPr>
        <w:t>;</w:t>
      </w:r>
      <w:r w:rsidRPr="001D551C">
        <w:rPr>
          <w:rFonts w:asciiTheme="minorHAnsi" w:hAnsiTheme="minorHAnsi"/>
          <w:color w:val="auto"/>
          <w:sz w:val="22"/>
          <w:szCs w:val="22"/>
        </w:rPr>
        <w:t xml:space="preserve"> </w:t>
      </w:r>
    </w:p>
    <w:p w:rsidR="00A60791" w:rsidRPr="001D551C" w:rsidRDefault="00A60791" w:rsidP="001D551C">
      <w:pPr>
        <w:pStyle w:val="Default"/>
        <w:numPr>
          <w:ilvl w:val="0"/>
          <w:numId w:val="13"/>
        </w:numPr>
        <w:spacing w:after="145"/>
        <w:jc w:val="both"/>
        <w:rPr>
          <w:rFonts w:asciiTheme="minorHAnsi" w:hAnsiTheme="minorHAnsi"/>
          <w:color w:val="auto"/>
          <w:sz w:val="22"/>
          <w:szCs w:val="22"/>
        </w:rPr>
      </w:pPr>
      <w:r w:rsidRPr="001D551C">
        <w:rPr>
          <w:rFonts w:asciiTheme="minorHAnsi" w:hAnsiTheme="minorHAnsi"/>
          <w:color w:val="auto"/>
          <w:sz w:val="22"/>
          <w:szCs w:val="22"/>
        </w:rPr>
        <w:t xml:space="preserve">how we share your personal information; </w:t>
      </w:r>
    </w:p>
    <w:p w:rsidR="00C55834" w:rsidRPr="001D551C" w:rsidRDefault="00C55834" w:rsidP="001D551C">
      <w:pPr>
        <w:pStyle w:val="ListBullet"/>
        <w:numPr>
          <w:ilvl w:val="0"/>
          <w:numId w:val="13"/>
        </w:numPr>
        <w:tabs>
          <w:tab w:val="clear" w:pos="720"/>
        </w:tabs>
        <w:spacing w:after="120"/>
        <w:ind w:left="714" w:hanging="357"/>
        <w:rPr>
          <w:rFonts w:asciiTheme="minorHAnsi" w:hAnsiTheme="minorHAnsi" w:cs="Open Sans"/>
          <w:sz w:val="22"/>
          <w:szCs w:val="22"/>
        </w:rPr>
      </w:pPr>
      <w:r w:rsidRPr="001D551C">
        <w:rPr>
          <w:rFonts w:asciiTheme="minorHAnsi" w:hAnsiTheme="minorHAnsi" w:cs="Open Sans"/>
          <w:sz w:val="22"/>
          <w:szCs w:val="22"/>
        </w:rPr>
        <w:t>how we transfer your personal information outside of Europe; and</w:t>
      </w:r>
    </w:p>
    <w:p w:rsidR="00A401FC" w:rsidRPr="001D551C" w:rsidRDefault="00A60791" w:rsidP="001D551C">
      <w:pPr>
        <w:pStyle w:val="Default"/>
        <w:numPr>
          <w:ilvl w:val="0"/>
          <w:numId w:val="13"/>
        </w:numPr>
        <w:spacing w:after="120"/>
        <w:ind w:left="714" w:hanging="357"/>
        <w:jc w:val="both"/>
        <w:rPr>
          <w:rFonts w:asciiTheme="minorHAnsi" w:hAnsiTheme="minorHAnsi"/>
          <w:color w:val="auto"/>
          <w:sz w:val="22"/>
          <w:szCs w:val="22"/>
        </w:rPr>
      </w:pPr>
      <w:r w:rsidRPr="001D551C">
        <w:rPr>
          <w:rFonts w:asciiTheme="minorHAnsi" w:hAnsiTheme="minorHAnsi"/>
          <w:color w:val="auto"/>
          <w:sz w:val="22"/>
          <w:szCs w:val="22"/>
        </w:rPr>
        <w:lastRenderedPageBreak/>
        <w:t>your rights</w:t>
      </w:r>
      <w:r w:rsidR="00C55834" w:rsidRPr="001D551C">
        <w:rPr>
          <w:rFonts w:asciiTheme="minorHAnsi" w:hAnsiTheme="minorHAnsi"/>
          <w:color w:val="auto"/>
          <w:sz w:val="22"/>
          <w:szCs w:val="22"/>
        </w:rPr>
        <w:t xml:space="preserve"> over your personal information; and</w:t>
      </w:r>
      <w:r w:rsidRPr="001D551C">
        <w:rPr>
          <w:rFonts w:asciiTheme="minorHAnsi" w:hAnsiTheme="minorHAnsi"/>
          <w:color w:val="auto"/>
          <w:sz w:val="22"/>
          <w:szCs w:val="22"/>
        </w:rPr>
        <w:t xml:space="preserve"> </w:t>
      </w:r>
    </w:p>
    <w:p w:rsidR="00A401FC" w:rsidRPr="001D551C" w:rsidRDefault="00C55834" w:rsidP="001D551C">
      <w:pPr>
        <w:pStyle w:val="Default"/>
        <w:numPr>
          <w:ilvl w:val="0"/>
          <w:numId w:val="13"/>
        </w:numPr>
        <w:spacing w:after="120"/>
        <w:ind w:left="714" w:hanging="357"/>
        <w:jc w:val="both"/>
        <w:rPr>
          <w:rFonts w:asciiTheme="minorHAnsi" w:hAnsiTheme="minorHAnsi"/>
          <w:color w:val="auto"/>
          <w:sz w:val="22"/>
          <w:szCs w:val="22"/>
        </w:rPr>
      </w:pPr>
      <w:r w:rsidRPr="001D551C">
        <w:rPr>
          <w:rFonts w:asciiTheme="minorHAnsi" w:hAnsiTheme="minorHAnsi"/>
          <w:color w:val="auto"/>
          <w:sz w:val="22"/>
          <w:szCs w:val="22"/>
        </w:rPr>
        <w:t>c</w:t>
      </w:r>
      <w:r w:rsidR="00A401FC" w:rsidRPr="001D551C">
        <w:rPr>
          <w:rFonts w:asciiTheme="minorHAnsi" w:hAnsiTheme="minorHAnsi"/>
          <w:color w:val="auto"/>
          <w:sz w:val="22"/>
          <w:szCs w:val="22"/>
        </w:rPr>
        <w:t>hanges to our privacy policy</w:t>
      </w:r>
    </w:p>
    <w:p w:rsidR="00CC049B" w:rsidRPr="001D551C" w:rsidRDefault="00CC049B" w:rsidP="001D551C">
      <w:pPr>
        <w:pStyle w:val="Default"/>
        <w:jc w:val="both"/>
        <w:rPr>
          <w:rFonts w:asciiTheme="minorHAnsi" w:hAnsiTheme="minorHAnsi"/>
          <w:color w:val="auto"/>
          <w:sz w:val="22"/>
          <w:szCs w:val="22"/>
        </w:rPr>
      </w:pPr>
    </w:p>
    <w:p w:rsidR="001E527B" w:rsidRDefault="001E527B" w:rsidP="001D551C">
      <w:pPr>
        <w:pStyle w:val="Default"/>
        <w:jc w:val="both"/>
        <w:rPr>
          <w:rFonts w:asciiTheme="minorHAnsi" w:hAnsiTheme="minorHAnsi"/>
          <w:color w:val="auto"/>
          <w:sz w:val="22"/>
          <w:szCs w:val="22"/>
        </w:rPr>
      </w:pPr>
    </w:p>
    <w:p w:rsidR="001D551C" w:rsidRPr="001D551C" w:rsidRDefault="001D551C" w:rsidP="001D551C">
      <w:pPr>
        <w:pStyle w:val="Default"/>
        <w:jc w:val="both"/>
        <w:rPr>
          <w:rFonts w:asciiTheme="minorHAnsi" w:hAnsiTheme="minorHAnsi"/>
          <w:color w:val="auto"/>
          <w:sz w:val="22"/>
          <w:szCs w:val="22"/>
        </w:rPr>
      </w:pPr>
    </w:p>
    <w:p w:rsidR="006C4331" w:rsidRPr="001D551C" w:rsidRDefault="00CC049B" w:rsidP="001D551C">
      <w:pPr>
        <w:pStyle w:val="Default"/>
        <w:spacing w:after="145"/>
        <w:jc w:val="both"/>
        <w:rPr>
          <w:rFonts w:asciiTheme="minorHAnsi" w:hAnsiTheme="minorHAnsi"/>
          <w:b/>
          <w:color w:val="ED7D31" w:themeColor="accent2"/>
          <w:sz w:val="28"/>
          <w:szCs w:val="28"/>
        </w:rPr>
      </w:pPr>
      <w:r w:rsidRPr="001D551C">
        <w:rPr>
          <w:rFonts w:asciiTheme="minorHAnsi" w:hAnsiTheme="minorHAnsi"/>
          <w:b/>
          <w:color w:val="ED7D31" w:themeColor="accent2"/>
          <w:sz w:val="28"/>
          <w:szCs w:val="28"/>
        </w:rPr>
        <w:t>Th</w:t>
      </w:r>
      <w:r w:rsidR="007E2451" w:rsidRPr="001D551C">
        <w:rPr>
          <w:rFonts w:asciiTheme="minorHAnsi" w:hAnsiTheme="minorHAnsi"/>
          <w:b/>
          <w:color w:val="ED7D31" w:themeColor="accent2"/>
          <w:sz w:val="28"/>
          <w:szCs w:val="28"/>
        </w:rPr>
        <w:t>e information that you give us</w:t>
      </w:r>
    </w:p>
    <w:p w:rsidR="006C4331" w:rsidRPr="001D551C" w:rsidRDefault="006C4331" w:rsidP="001D551C">
      <w:pPr>
        <w:autoSpaceDE w:val="0"/>
        <w:autoSpaceDN w:val="0"/>
        <w:adjustRightInd w:val="0"/>
        <w:spacing w:after="0" w:line="240" w:lineRule="auto"/>
        <w:jc w:val="both"/>
        <w:rPr>
          <w:rFonts w:asciiTheme="minorHAnsi" w:hAnsiTheme="minorHAnsi"/>
          <w:color w:val="auto"/>
        </w:rPr>
      </w:pPr>
      <w:r w:rsidRPr="001D551C">
        <w:rPr>
          <w:rFonts w:asciiTheme="minorHAnsi" w:hAnsiTheme="minorHAnsi"/>
          <w:color w:val="auto"/>
        </w:rPr>
        <w:t xml:space="preserve">We will collect personal information from you when you register as a participant of the Norfolk Community College </w:t>
      </w:r>
      <w:r w:rsidR="00C91A44" w:rsidRPr="001D551C">
        <w:rPr>
          <w:rFonts w:asciiTheme="minorHAnsi" w:hAnsiTheme="minorHAnsi"/>
          <w:color w:val="auto"/>
        </w:rPr>
        <w:t xml:space="preserve">BBO </w:t>
      </w:r>
      <w:r w:rsidRPr="001D551C">
        <w:rPr>
          <w:rFonts w:asciiTheme="minorHAnsi" w:hAnsiTheme="minorHAnsi"/>
          <w:color w:val="auto"/>
        </w:rPr>
        <w:t xml:space="preserve">project. </w:t>
      </w:r>
    </w:p>
    <w:p w:rsidR="00CC049B" w:rsidRPr="001D551C" w:rsidRDefault="00CC049B" w:rsidP="001D551C">
      <w:pPr>
        <w:autoSpaceDE w:val="0"/>
        <w:autoSpaceDN w:val="0"/>
        <w:adjustRightInd w:val="0"/>
        <w:spacing w:after="0" w:line="240" w:lineRule="auto"/>
        <w:jc w:val="both"/>
        <w:rPr>
          <w:rFonts w:asciiTheme="minorHAnsi" w:hAnsiTheme="minorHAnsi"/>
          <w:color w:val="auto"/>
        </w:rPr>
      </w:pPr>
    </w:p>
    <w:p w:rsidR="006C4331" w:rsidRPr="001D551C" w:rsidRDefault="006C4331" w:rsidP="001D551C">
      <w:pPr>
        <w:autoSpaceDE w:val="0"/>
        <w:autoSpaceDN w:val="0"/>
        <w:adjustRightInd w:val="0"/>
        <w:spacing w:after="120" w:line="240" w:lineRule="auto"/>
        <w:jc w:val="both"/>
        <w:rPr>
          <w:rFonts w:asciiTheme="minorHAnsi" w:hAnsiTheme="minorHAnsi"/>
          <w:color w:val="auto"/>
        </w:rPr>
      </w:pPr>
      <w:r w:rsidRPr="001D551C">
        <w:rPr>
          <w:rFonts w:asciiTheme="minorHAnsi" w:hAnsiTheme="minorHAnsi"/>
          <w:color w:val="auto"/>
        </w:rPr>
        <w:t xml:space="preserve">This will include your: </w:t>
      </w:r>
    </w:p>
    <w:p w:rsidR="006C4331" w:rsidRPr="001D551C" w:rsidRDefault="006C4331"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 xml:space="preserve">name </w:t>
      </w:r>
    </w:p>
    <w:p w:rsidR="006C4331" w:rsidRPr="001D551C" w:rsidRDefault="00C30012"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g</w:t>
      </w:r>
      <w:r w:rsidR="006C4331" w:rsidRPr="001D551C">
        <w:rPr>
          <w:rFonts w:asciiTheme="minorHAnsi" w:hAnsiTheme="minorHAnsi"/>
          <w:color w:val="auto"/>
        </w:rPr>
        <w:t>ender</w:t>
      </w:r>
    </w:p>
    <w:p w:rsidR="006C4331" w:rsidRPr="001D551C" w:rsidRDefault="006C4331"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 xml:space="preserve">marital status </w:t>
      </w:r>
    </w:p>
    <w:p w:rsidR="006C4331" w:rsidRPr="001D551C" w:rsidRDefault="006C4331"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 xml:space="preserve">previous surname(s) </w:t>
      </w:r>
    </w:p>
    <w:p w:rsidR="006C4331" w:rsidRPr="001D551C" w:rsidRDefault="006C4331"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 xml:space="preserve">address </w:t>
      </w:r>
    </w:p>
    <w:p w:rsidR="006C4331" w:rsidRPr="001D551C" w:rsidRDefault="006C4331"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 xml:space="preserve">date of birth </w:t>
      </w:r>
    </w:p>
    <w:p w:rsidR="006C4331" w:rsidRPr="001D551C" w:rsidRDefault="006C4331"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 xml:space="preserve">phone number </w:t>
      </w:r>
    </w:p>
    <w:p w:rsidR="006C4331" w:rsidRPr="001D551C" w:rsidRDefault="006C4331"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 xml:space="preserve">email addresses </w:t>
      </w:r>
    </w:p>
    <w:p w:rsidR="006C4331" w:rsidRPr="001D551C" w:rsidRDefault="006C4331"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 xml:space="preserve">NI number </w:t>
      </w:r>
    </w:p>
    <w:p w:rsidR="006C4331" w:rsidRPr="001D551C" w:rsidRDefault="006C4331"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 xml:space="preserve">start date </w:t>
      </w:r>
    </w:p>
    <w:p w:rsidR="006C4331" w:rsidRPr="001D551C" w:rsidRDefault="006C4331"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 xml:space="preserve">next of kin and contact details </w:t>
      </w:r>
    </w:p>
    <w:p w:rsidR="006C4331" w:rsidRPr="001D551C" w:rsidRDefault="006C4331"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 xml:space="preserve">certifications/qualifications, </w:t>
      </w:r>
    </w:p>
    <w:p w:rsidR="006C4331" w:rsidRPr="001D551C" w:rsidRDefault="006C4331"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 xml:space="preserve">gender </w:t>
      </w:r>
    </w:p>
    <w:p w:rsidR="001C03AE" w:rsidRPr="001D551C" w:rsidRDefault="001C03AE"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work assessment data</w:t>
      </w:r>
    </w:p>
    <w:p w:rsidR="009C1286" w:rsidRPr="001D551C" w:rsidRDefault="009C1286"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examination/test results and certificates</w:t>
      </w:r>
    </w:p>
    <w:p w:rsidR="009C1286" w:rsidRPr="001D551C" w:rsidRDefault="009C1286"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pay slips</w:t>
      </w:r>
    </w:p>
    <w:p w:rsidR="006C4331" w:rsidRPr="001D551C" w:rsidRDefault="00CC049B"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 xml:space="preserve">right to </w:t>
      </w:r>
      <w:r w:rsidR="00C91A44" w:rsidRPr="001D551C">
        <w:rPr>
          <w:rFonts w:asciiTheme="minorHAnsi" w:hAnsiTheme="minorHAnsi"/>
          <w:color w:val="auto"/>
        </w:rPr>
        <w:t>l</w:t>
      </w:r>
      <w:r w:rsidRPr="001D551C">
        <w:rPr>
          <w:rFonts w:asciiTheme="minorHAnsi" w:hAnsiTheme="minorHAnsi"/>
          <w:color w:val="auto"/>
        </w:rPr>
        <w:t xml:space="preserve">ive and </w:t>
      </w:r>
      <w:r w:rsidR="00C91A44" w:rsidRPr="001D551C">
        <w:rPr>
          <w:rFonts w:asciiTheme="minorHAnsi" w:hAnsiTheme="minorHAnsi"/>
          <w:color w:val="auto"/>
        </w:rPr>
        <w:t>w</w:t>
      </w:r>
      <w:r w:rsidRPr="001D551C">
        <w:rPr>
          <w:rFonts w:asciiTheme="minorHAnsi" w:hAnsiTheme="minorHAnsi"/>
          <w:color w:val="auto"/>
        </w:rPr>
        <w:t>ork in the UK</w:t>
      </w:r>
    </w:p>
    <w:p w:rsidR="00CC049B" w:rsidRPr="001D551C" w:rsidRDefault="00C91A44"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employment s</w:t>
      </w:r>
      <w:r w:rsidR="00CC049B" w:rsidRPr="001D551C">
        <w:rPr>
          <w:rFonts w:asciiTheme="minorHAnsi" w:hAnsiTheme="minorHAnsi"/>
          <w:color w:val="auto"/>
        </w:rPr>
        <w:t>tatus</w:t>
      </w:r>
    </w:p>
    <w:p w:rsidR="00CC049B" w:rsidRPr="001D551C" w:rsidRDefault="00C91A44"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h</w:t>
      </w:r>
      <w:r w:rsidR="00CC049B" w:rsidRPr="001D551C">
        <w:rPr>
          <w:rFonts w:asciiTheme="minorHAnsi" w:hAnsiTheme="minorHAnsi"/>
          <w:color w:val="auto"/>
        </w:rPr>
        <w:t>ousehold situation</w:t>
      </w:r>
    </w:p>
    <w:p w:rsidR="006C4331" w:rsidRPr="001D551C" w:rsidRDefault="009C1286"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past history as an</w:t>
      </w:r>
      <w:r w:rsidR="00C91A44" w:rsidRPr="001D551C">
        <w:rPr>
          <w:rFonts w:asciiTheme="minorHAnsi" w:hAnsiTheme="minorHAnsi"/>
          <w:color w:val="auto"/>
        </w:rPr>
        <w:t xml:space="preserve"> o</w:t>
      </w:r>
      <w:r w:rsidR="00CC049B" w:rsidRPr="001D551C">
        <w:rPr>
          <w:rFonts w:asciiTheme="minorHAnsi" w:hAnsiTheme="minorHAnsi"/>
          <w:color w:val="auto"/>
        </w:rPr>
        <w:t>ffender or ex offender</w:t>
      </w:r>
    </w:p>
    <w:p w:rsidR="00202107" w:rsidRPr="001D551C" w:rsidRDefault="00202107"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 xml:space="preserve">wellbeing self-assessment </w:t>
      </w:r>
    </w:p>
    <w:p w:rsidR="001C03AE" w:rsidRPr="001D551C" w:rsidRDefault="001C03AE" w:rsidP="001D551C">
      <w:pPr>
        <w:pStyle w:val="ListParagraph"/>
        <w:numPr>
          <w:ilvl w:val="0"/>
          <w:numId w:val="3"/>
        </w:numPr>
        <w:autoSpaceDE w:val="0"/>
        <w:autoSpaceDN w:val="0"/>
        <w:adjustRightInd w:val="0"/>
        <w:spacing w:after="146" w:line="240" w:lineRule="auto"/>
        <w:ind w:left="714" w:hanging="357"/>
        <w:contextualSpacing w:val="0"/>
        <w:jc w:val="both"/>
        <w:rPr>
          <w:rFonts w:asciiTheme="minorHAnsi" w:hAnsiTheme="minorHAnsi"/>
          <w:color w:val="auto"/>
        </w:rPr>
      </w:pPr>
      <w:r w:rsidRPr="001D551C">
        <w:rPr>
          <w:rFonts w:asciiTheme="minorHAnsi" w:hAnsiTheme="minorHAnsi"/>
          <w:color w:val="auto"/>
        </w:rPr>
        <w:t>additional needs details</w:t>
      </w:r>
    </w:p>
    <w:p w:rsidR="00C91A44" w:rsidRPr="001D551C" w:rsidRDefault="00C91A44" w:rsidP="001D551C">
      <w:pPr>
        <w:autoSpaceDE w:val="0"/>
        <w:autoSpaceDN w:val="0"/>
        <w:adjustRightInd w:val="0"/>
        <w:spacing w:after="0" w:line="240" w:lineRule="auto"/>
        <w:jc w:val="both"/>
        <w:rPr>
          <w:rFonts w:asciiTheme="minorHAnsi" w:hAnsiTheme="minorHAnsi" w:cs="Century Gothic"/>
          <w:b/>
          <w:bCs/>
          <w:color w:val="000000"/>
          <w:sz w:val="24"/>
          <w:szCs w:val="24"/>
        </w:rPr>
      </w:pPr>
    </w:p>
    <w:p w:rsidR="00CC049B" w:rsidRPr="001D551C" w:rsidRDefault="00CC049B" w:rsidP="001D551C">
      <w:pPr>
        <w:autoSpaceDE w:val="0"/>
        <w:autoSpaceDN w:val="0"/>
        <w:adjustRightInd w:val="0"/>
        <w:spacing w:after="0" w:line="240" w:lineRule="auto"/>
        <w:jc w:val="both"/>
        <w:rPr>
          <w:rFonts w:asciiTheme="minorHAnsi" w:hAnsiTheme="minorHAnsi" w:cs="Century Gothic"/>
          <w:color w:val="ED7D31" w:themeColor="accent2"/>
          <w:sz w:val="28"/>
          <w:szCs w:val="28"/>
        </w:rPr>
      </w:pPr>
      <w:r w:rsidRPr="001D551C">
        <w:rPr>
          <w:rFonts w:asciiTheme="minorHAnsi" w:hAnsiTheme="minorHAnsi" w:cs="Century Gothic"/>
          <w:b/>
          <w:bCs/>
          <w:color w:val="ED7D31" w:themeColor="accent2"/>
          <w:sz w:val="28"/>
          <w:szCs w:val="28"/>
        </w:rPr>
        <w:t xml:space="preserve">The uses made of your personal information </w:t>
      </w:r>
    </w:p>
    <w:p w:rsidR="001C03AE" w:rsidRPr="001D551C" w:rsidRDefault="001C03AE" w:rsidP="001D551C">
      <w:pPr>
        <w:autoSpaceDE w:val="0"/>
        <w:autoSpaceDN w:val="0"/>
        <w:adjustRightInd w:val="0"/>
        <w:spacing w:after="0" w:line="240" w:lineRule="auto"/>
        <w:jc w:val="both"/>
        <w:rPr>
          <w:rFonts w:asciiTheme="minorHAnsi" w:hAnsiTheme="minorHAnsi" w:cs="Century Gothic"/>
          <w:color w:val="000000"/>
        </w:rPr>
      </w:pPr>
    </w:p>
    <w:p w:rsidR="00CC049B" w:rsidRPr="001D551C" w:rsidRDefault="00CC049B" w:rsidP="001D551C">
      <w:pPr>
        <w:autoSpaceDE w:val="0"/>
        <w:autoSpaceDN w:val="0"/>
        <w:adjustRightInd w:val="0"/>
        <w:spacing w:after="0" w:line="240" w:lineRule="auto"/>
        <w:jc w:val="both"/>
        <w:rPr>
          <w:rFonts w:asciiTheme="minorHAnsi" w:hAnsiTheme="minorHAnsi" w:cs="Century Gothic"/>
          <w:color w:val="000000"/>
        </w:rPr>
      </w:pPr>
      <w:r w:rsidRPr="001D551C">
        <w:rPr>
          <w:rFonts w:asciiTheme="minorHAnsi" w:hAnsiTheme="minorHAnsi" w:cs="Century Gothic"/>
          <w:color w:val="000000"/>
        </w:rPr>
        <w:t>We will use your personal info</w:t>
      </w:r>
      <w:r w:rsidR="001C03AE" w:rsidRPr="001D551C">
        <w:rPr>
          <w:rFonts w:asciiTheme="minorHAnsi" w:hAnsiTheme="minorHAnsi" w:cs="Century Gothic"/>
          <w:color w:val="000000"/>
        </w:rPr>
        <w:t>rmation to manage and administer your involvement in the Norfolk Community College Project</w:t>
      </w:r>
      <w:r w:rsidR="00C91A44" w:rsidRPr="001D551C">
        <w:rPr>
          <w:rFonts w:asciiTheme="minorHAnsi" w:hAnsiTheme="minorHAnsi" w:cs="Century Gothic"/>
          <w:color w:val="000000"/>
        </w:rPr>
        <w:t xml:space="preserve"> as follows</w:t>
      </w:r>
      <w:r w:rsidRPr="001D551C">
        <w:rPr>
          <w:rFonts w:asciiTheme="minorHAnsi" w:hAnsiTheme="minorHAnsi" w:cs="Century Gothic"/>
          <w:color w:val="000000"/>
        </w:rPr>
        <w:t xml:space="preserve">: </w:t>
      </w:r>
    </w:p>
    <w:p w:rsidR="001C03AE" w:rsidRPr="001D551C" w:rsidRDefault="001C03AE" w:rsidP="001D551C">
      <w:pPr>
        <w:autoSpaceDE w:val="0"/>
        <w:autoSpaceDN w:val="0"/>
        <w:adjustRightInd w:val="0"/>
        <w:spacing w:after="0" w:line="240" w:lineRule="auto"/>
        <w:jc w:val="both"/>
        <w:rPr>
          <w:rFonts w:asciiTheme="minorHAnsi" w:hAnsiTheme="minorHAnsi" w:cs="Century Gothic"/>
          <w:color w:val="000000"/>
        </w:rPr>
      </w:pPr>
    </w:p>
    <w:p w:rsidR="00CC049B" w:rsidRPr="001D551C" w:rsidRDefault="00CC049B" w:rsidP="001D551C">
      <w:pPr>
        <w:pStyle w:val="ListParagraph"/>
        <w:numPr>
          <w:ilvl w:val="0"/>
          <w:numId w:val="3"/>
        </w:numPr>
        <w:autoSpaceDE w:val="0"/>
        <w:autoSpaceDN w:val="0"/>
        <w:adjustRightInd w:val="0"/>
        <w:spacing w:after="120" w:line="240" w:lineRule="auto"/>
        <w:ind w:left="714" w:hanging="357"/>
        <w:contextualSpacing w:val="0"/>
        <w:jc w:val="both"/>
        <w:rPr>
          <w:rFonts w:asciiTheme="minorHAnsi" w:hAnsiTheme="minorHAnsi" w:cs="Century Gothic"/>
          <w:color w:val="000000"/>
        </w:rPr>
      </w:pPr>
      <w:r w:rsidRPr="001D551C">
        <w:rPr>
          <w:rFonts w:asciiTheme="minorHAnsi" w:hAnsiTheme="minorHAnsi" w:cs="Century Gothic"/>
          <w:color w:val="000000"/>
        </w:rPr>
        <w:t xml:space="preserve">for the recruitment process and for carrying out pre-enrolment eligibility checks </w:t>
      </w:r>
    </w:p>
    <w:p w:rsidR="001C03AE" w:rsidRPr="001D551C" w:rsidRDefault="001C03AE" w:rsidP="001D551C">
      <w:pPr>
        <w:pStyle w:val="ListParagraph"/>
        <w:numPr>
          <w:ilvl w:val="0"/>
          <w:numId w:val="3"/>
        </w:numPr>
        <w:autoSpaceDE w:val="0"/>
        <w:autoSpaceDN w:val="0"/>
        <w:adjustRightInd w:val="0"/>
        <w:spacing w:after="120" w:line="240" w:lineRule="auto"/>
        <w:ind w:left="714" w:hanging="357"/>
        <w:contextualSpacing w:val="0"/>
        <w:jc w:val="both"/>
        <w:rPr>
          <w:rFonts w:asciiTheme="minorHAnsi" w:hAnsiTheme="minorHAnsi" w:cs="Century Gothic"/>
          <w:color w:val="000000"/>
        </w:rPr>
      </w:pPr>
      <w:r w:rsidRPr="001D551C">
        <w:rPr>
          <w:rFonts w:asciiTheme="minorHAnsi" w:hAnsiTheme="minorHAnsi" w:cs="Century Gothic"/>
          <w:color w:val="000000"/>
        </w:rPr>
        <w:t>compiling activity lists</w:t>
      </w:r>
    </w:p>
    <w:p w:rsidR="001C03AE" w:rsidRPr="001D551C" w:rsidRDefault="00CD1A31" w:rsidP="001D551C">
      <w:pPr>
        <w:pStyle w:val="ListParagraph"/>
        <w:numPr>
          <w:ilvl w:val="0"/>
          <w:numId w:val="3"/>
        </w:numPr>
        <w:autoSpaceDE w:val="0"/>
        <w:autoSpaceDN w:val="0"/>
        <w:adjustRightInd w:val="0"/>
        <w:spacing w:after="120" w:line="240" w:lineRule="auto"/>
        <w:ind w:left="714" w:hanging="357"/>
        <w:contextualSpacing w:val="0"/>
        <w:jc w:val="both"/>
        <w:rPr>
          <w:rFonts w:asciiTheme="minorHAnsi" w:hAnsiTheme="minorHAnsi" w:cs="Century Gothic"/>
          <w:color w:val="000000"/>
        </w:rPr>
      </w:pPr>
      <w:r w:rsidRPr="001D551C">
        <w:rPr>
          <w:rFonts w:asciiTheme="minorHAnsi" w:hAnsiTheme="minorHAnsi" w:cs="Century Gothic"/>
          <w:color w:val="000000"/>
        </w:rPr>
        <w:t>sending appointment</w:t>
      </w:r>
      <w:r w:rsidR="001C03AE" w:rsidRPr="001D551C">
        <w:rPr>
          <w:rFonts w:asciiTheme="minorHAnsi" w:hAnsiTheme="minorHAnsi" w:cs="Century Gothic"/>
          <w:color w:val="000000"/>
        </w:rPr>
        <w:t xml:space="preserve"> invitations</w:t>
      </w:r>
    </w:p>
    <w:p w:rsidR="001C03AE" w:rsidRPr="001D551C" w:rsidRDefault="001C03AE" w:rsidP="001D551C">
      <w:pPr>
        <w:pStyle w:val="ListParagraph"/>
        <w:numPr>
          <w:ilvl w:val="0"/>
          <w:numId w:val="3"/>
        </w:numPr>
        <w:autoSpaceDE w:val="0"/>
        <w:autoSpaceDN w:val="0"/>
        <w:adjustRightInd w:val="0"/>
        <w:spacing w:after="120" w:line="240" w:lineRule="auto"/>
        <w:ind w:left="714" w:hanging="357"/>
        <w:contextualSpacing w:val="0"/>
        <w:jc w:val="both"/>
        <w:rPr>
          <w:rFonts w:asciiTheme="minorHAnsi" w:hAnsiTheme="minorHAnsi" w:cs="Century Gothic"/>
          <w:color w:val="000000"/>
        </w:rPr>
      </w:pPr>
      <w:r w:rsidRPr="001D551C">
        <w:rPr>
          <w:rFonts w:asciiTheme="minorHAnsi" w:hAnsiTheme="minorHAnsi" w:cs="Century Gothic"/>
          <w:color w:val="000000"/>
        </w:rPr>
        <w:t>communicating with you</w:t>
      </w:r>
    </w:p>
    <w:p w:rsidR="001C03AE" w:rsidRPr="001D551C" w:rsidRDefault="001C03AE" w:rsidP="001D551C">
      <w:pPr>
        <w:pStyle w:val="ListParagraph"/>
        <w:numPr>
          <w:ilvl w:val="0"/>
          <w:numId w:val="3"/>
        </w:numPr>
        <w:autoSpaceDE w:val="0"/>
        <w:autoSpaceDN w:val="0"/>
        <w:adjustRightInd w:val="0"/>
        <w:spacing w:after="120" w:line="240" w:lineRule="auto"/>
        <w:ind w:left="714" w:hanging="357"/>
        <w:contextualSpacing w:val="0"/>
        <w:jc w:val="both"/>
        <w:rPr>
          <w:rFonts w:asciiTheme="minorHAnsi" w:hAnsiTheme="minorHAnsi" w:cs="Century Gothic"/>
          <w:color w:val="000000"/>
        </w:rPr>
      </w:pPr>
      <w:r w:rsidRPr="001D551C">
        <w:rPr>
          <w:rFonts w:asciiTheme="minorHAnsi" w:hAnsiTheme="minorHAnsi" w:cs="Century Gothic"/>
          <w:color w:val="000000"/>
        </w:rPr>
        <w:t>dealing with your involvement in the project</w:t>
      </w:r>
    </w:p>
    <w:p w:rsidR="001C03AE" w:rsidRPr="001D551C" w:rsidRDefault="001C03AE" w:rsidP="001D551C">
      <w:pPr>
        <w:pStyle w:val="ListParagraph"/>
        <w:numPr>
          <w:ilvl w:val="0"/>
          <w:numId w:val="3"/>
        </w:numPr>
        <w:autoSpaceDE w:val="0"/>
        <w:autoSpaceDN w:val="0"/>
        <w:adjustRightInd w:val="0"/>
        <w:spacing w:after="120" w:line="240" w:lineRule="auto"/>
        <w:ind w:left="714" w:hanging="357"/>
        <w:contextualSpacing w:val="0"/>
        <w:jc w:val="both"/>
        <w:rPr>
          <w:rFonts w:asciiTheme="minorHAnsi" w:hAnsiTheme="minorHAnsi" w:cs="Century Gothic"/>
          <w:color w:val="000000"/>
        </w:rPr>
      </w:pPr>
      <w:r w:rsidRPr="001D551C">
        <w:rPr>
          <w:rFonts w:asciiTheme="minorHAnsi" w:hAnsiTheme="minorHAnsi" w:cs="Century Gothic"/>
          <w:color w:val="000000"/>
        </w:rPr>
        <w:t>compiling reports and registers</w:t>
      </w:r>
    </w:p>
    <w:p w:rsidR="001C03AE" w:rsidRPr="001D551C" w:rsidRDefault="001C03AE" w:rsidP="001D551C">
      <w:pPr>
        <w:pStyle w:val="ListParagraph"/>
        <w:numPr>
          <w:ilvl w:val="0"/>
          <w:numId w:val="3"/>
        </w:numPr>
        <w:autoSpaceDE w:val="0"/>
        <w:autoSpaceDN w:val="0"/>
        <w:adjustRightInd w:val="0"/>
        <w:spacing w:after="120" w:line="240" w:lineRule="auto"/>
        <w:ind w:left="714" w:hanging="357"/>
        <w:contextualSpacing w:val="0"/>
        <w:jc w:val="both"/>
        <w:rPr>
          <w:rFonts w:asciiTheme="minorHAnsi" w:hAnsiTheme="minorHAnsi" w:cs="Century Gothic"/>
          <w:color w:val="000000"/>
        </w:rPr>
      </w:pPr>
      <w:r w:rsidRPr="001D551C">
        <w:rPr>
          <w:rFonts w:asciiTheme="minorHAnsi" w:hAnsiTheme="minorHAnsi" w:cs="Century Gothic"/>
          <w:color w:val="000000"/>
        </w:rPr>
        <w:t>making arrangements for exams or visits such as workplace placements</w:t>
      </w:r>
    </w:p>
    <w:p w:rsidR="001C03AE" w:rsidRPr="001D551C" w:rsidRDefault="001C03AE" w:rsidP="001D551C">
      <w:pPr>
        <w:pStyle w:val="ListParagraph"/>
        <w:numPr>
          <w:ilvl w:val="0"/>
          <w:numId w:val="3"/>
        </w:numPr>
        <w:autoSpaceDE w:val="0"/>
        <w:autoSpaceDN w:val="0"/>
        <w:adjustRightInd w:val="0"/>
        <w:spacing w:after="120" w:line="240" w:lineRule="auto"/>
        <w:ind w:left="714" w:hanging="357"/>
        <w:contextualSpacing w:val="0"/>
        <w:jc w:val="both"/>
        <w:rPr>
          <w:rFonts w:asciiTheme="minorHAnsi" w:hAnsiTheme="minorHAnsi" w:cs="Century Gothic"/>
          <w:color w:val="000000"/>
        </w:rPr>
      </w:pPr>
      <w:r w:rsidRPr="001D551C">
        <w:rPr>
          <w:rFonts w:asciiTheme="minorHAnsi" w:hAnsiTheme="minorHAnsi" w:cs="Century Gothic"/>
          <w:color w:val="000000"/>
        </w:rPr>
        <w:t>considering whether special provision or assistance is required whilst you are a participant</w:t>
      </w:r>
    </w:p>
    <w:p w:rsidR="001C03AE" w:rsidRPr="001D551C" w:rsidRDefault="001C03AE" w:rsidP="001D551C">
      <w:pPr>
        <w:pStyle w:val="ListParagraph"/>
        <w:numPr>
          <w:ilvl w:val="0"/>
          <w:numId w:val="3"/>
        </w:numPr>
        <w:autoSpaceDE w:val="0"/>
        <w:autoSpaceDN w:val="0"/>
        <w:adjustRightInd w:val="0"/>
        <w:spacing w:after="120" w:line="240" w:lineRule="auto"/>
        <w:ind w:left="714" w:hanging="357"/>
        <w:contextualSpacing w:val="0"/>
        <w:jc w:val="both"/>
        <w:rPr>
          <w:rFonts w:asciiTheme="minorHAnsi" w:hAnsiTheme="minorHAnsi" w:cs="Century Gothic"/>
          <w:color w:val="000000"/>
        </w:rPr>
      </w:pPr>
      <w:r w:rsidRPr="001D551C">
        <w:rPr>
          <w:rFonts w:asciiTheme="minorHAnsi" w:hAnsiTheme="minorHAnsi" w:cs="Century Gothic"/>
          <w:color w:val="000000"/>
        </w:rPr>
        <w:t>contacting you about your attendance and progress</w:t>
      </w:r>
    </w:p>
    <w:p w:rsidR="00D7711F" w:rsidRPr="001D551C" w:rsidRDefault="00D7711F" w:rsidP="001D551C">
      <w:pPr>
        <w:pStyle w:val="ListParagraph"/>
        <w:numPr>
          <w:ilvl w:val="0"/>
          <w:numId w:val="3"/>
        </w:numPr>
        <w:autoSpaceDE w:val="0"/>
        <w:autoSpaceDN w:val="0"/>
        <w:adjustRightInd w:val="0"/>
        <w:spacing w:after="120" w:line="240" w:lineRule="auto"/>
        <w:ind w:left="714" w:hanging="357"/>
        <w:contextualSpacing w:val="0"/>
        <w:jc w:val="both"/>
        <w:rPr>
          <w:rFonts w:asciiTheme="minorHAnsi" w:hAnsiTheme="minorHAnsi" w:cs="Century Gothic"/>
          <w:color w:val="000000"/>
        </w:rPr>
      </w:pPr>
      <w:r w:rsidRPr="001D551C">
        <w:rPr>
          <w:rFonts w:asciiTheme="minorHAnsi" w:hAnsiTheme="minorHAnsi" w:cs="Century Gothic"/>
          <w:color w:val="000000"/>
        </w:rPr>
        <w:t>monitoring your progress whilst engaged with the project</w:t>
      </w:r>
    </w:p>
    <w:p w:rsidR="009C1286" w:rsidRPr="001D551C" w:rsidRDefault="009C1286" w:rsidP="001D551C">
      <w:pPr>
        <w:pStyle w:val="ListParagraph"/>
        <w:numPr>
          <w:ilvl w:val="0"/>
          <w:numId w:val="3"/>
        </w:numPr>
        <w:autoSpaceDE w:val="0"/>
        <w:autoSpaceDN w:val="0"/>
        <w:adjustRightInd w:val="0"/>
        <w:spacing w:after="120" w:line="240" w:lineRule="auto"/>
        <w:ind w:left="714" w:hanging="357"/>
        <w:contextualSpacing w:val="0"/>
        <w:jc w:val="both"/>
        <w:rPr>
          <w:rFonts w:asciiTheme="minorHAnsi" w:hAnsiTheme="minorHAnsi" w:cs="Century Gothic"/>
          <w:color w:val="000000"/>
        </w:rPr>
      </w:pPr>
      <w:r w:rsidRPr="001D551C">
        <w:rPr>
          <w:rFonts w:asciiTheme="minorHAnsi" w:hAnsiTheme="minorHAnsi" w:cs="Century Gothic"/>
          <w:color w:val="000000"/>
        </w:rPr>
        <w:t>providing evidence to the project funder on the outcomes of engagement with the project</w:t>
      </w:r>
    </w:p>
    <w:p w:rsidR="001C03AE" w:rsidRPr="001D551C" w:rsidRDefault="00CD1A31" w:rsidP="001D551C">
      <w:pPr>
        <w:pStyle w:val="ListParagraph"/>
        <w:numPr>
          <w:ilvl w:val="0"/>
          <w:numId w:val="3"/>
        </w:numPr>
        <w:autoSpaceDE w:val="0"/>
        <w:autoSpaceDN w:val="0"/>
        <w:adjustRightInd w:val="0"/>
        <w:spacing w:after="120" w:line="240" w:lineRule="auto"/>
        <w:ind w:left="714" w:hanging="357"/>
        <w:contextualSpacing w:val="0"/>
        <w:jc w:val="both"/>
        <w:rPr>
          <w:rFonts w:asciiTheme="minorHAnsi" w:hAnsiTheme="minorHAnsi" w:cs="Century Gothic"/>
          <w:color w:val="000000"/>
        </w:rPr>
      </w:pPr>
      <w:r w:rsidRPr="001D551C">
        <w:rPr>
          <w:rFonts w:asciiTheme="minorHAnsi" w:hAnsiTheme="minorHAnsi" w:cs="Century Gothic"/>
          <w:color w:val="000000"/>
        </w:rPr>
        <w:t>informing your future training</w:t>
      </w:r>
      <w:r w:rsidR="001C03AE" w:rsidRPr="001D551C">
        <w:rPr>
          <w:rFonts w:asciiTheme="minorHAnsi" w:hAnsiTheme="minorHAnsi" w:cs="Century Gothic"/>
          <w:color w:val="000000"/>
        </w:rPr>
        <w:t xml:space="preserve"> providers, work placement provider and employer about your attendance dates and programmes of study</w:t>
      </w:r>
    </w:p>
    <w:p w:rsidR="00CC049B" w:rsidRPr="001D551C" w:rsidRDefault="00CC049B" w:rsidP="001D551C">
      <w:pPr>
        <w:pStyle w:val="ListParagraph"/>
        <w:numPr>
          <w:ilvl w:val="0"/>
          <w:numId w:val="3"/>
        </w:numPr>
        <w:autoSpaceDE w:val="0"/>
        <w:autoSpaceDN w:val="0"/>
        <w:adjustRightInd w:val="0"/>
        <w:spacing w:after="120" w:line="240" w:lineRule="auto"/>
        <w:ind w:left="714" w:hanging="357"/>
        <w:contextualSpacing w:val="0"/>
        <w:jc w:val="both"/>
        <w:rPr>
          <w:rFonts w:asciiTheme="minorHAnsi" w:hAnsiTheme="minorHAnsi" w:cs="Century Gothic"/>
          <w:color w:val="000000"/>
        </w:rPr>
      </w:pPr>
      <w:r w:rsidRPr="001D551C">
        <w:rPr>
          <w:rFonts w:asciiTheme="minorHAnsi" w:hAnsiTheme="minorHAnsi" w:cs="Century Gothic"/>
          <w:color w:val="000000"/>
        </w:rPr>
        <w:t>for safeguarding participants.</w:t>
      </w:r>
    </w:p>
    <w:p w:rsidR="00CC049B" w:rsidRPr="001D551C" w:rsidRDefault="00CC049B" w:rsidP="001D551C">
      <w:pPr>
        <w:pStyle w:val="ListParagraph"/>
        <w:numPr>
          <w:ilvl w:val="0"/>
          <w:numId w:val="3"/>
        </w:numPr>
        <w:autoSpaceDE w:val="0"/>
        <w:autoSpaceDN w:val="0"/>
        <w:adjustRightInd w:val="0"/>
        <w:spacing w:after="120" w:line="240" w:lineRule="auto"/>
        <w:ind w:left="714" w:hanging="357"/>
        <w:contextualSpacing w:val="0"/>
        <w:jc w:val="both"/>
        <w:rPr>
          <w:rFonts w:asciiTheme="minorHAnsi" w:hAnsiTheme="minorHAnsi" w:cs="Century Gothic"/>
          <w:color w:val="000000"/>
        </w:rPr>
      </w:pPr>
      <w:r w:rsidRPr="001D551C">
        <w:rPr>
          <w:rFonts w:asciiTheme="minorHAnsi" w:hAnsiTheme="minorHAnsi" w:cs="Century Gothic"/>
          <w:color w:val="000000"/>
        </w:rPr>
        <w:t xml:space="preserve">for checking your identity and right to work in UK </w:t>
      </w:r>
    </w:p>
    <w:p w:rsidR="00CC049B" w:rsidRPr="001D551C" w:rsidRDefault="00CC049B" w:rsidP="001D551C">
      <w:pPr>
        <w:pStyle w:val="ListParagraph"/>
        <w:numPr>
          <w:ilvl w:val="0"/>
          <w:numId w:val="3"/>
        </w:numPr>
        <w:autoSpaceDE w:val="0"/>
        <w:autoSpaceDN w:val="0"/>
        <w:adjustRightInd w:val="0"/>
        <w:spacing w:after="120" w:line="240" w:lineRule="auto"/>
        <w:ind w:left="714" w:hanging="357"/>
        <w:contextualSpacing w:val="0"/>
        <w:jc w:val="both"/>
        <w:rPr>
          <w:rFonts w:asciiTheme="minorHAnsi" w:hAnsiTheme="minorHAnsi" w:cs="Century Gothic"/>
          <w:color w:val="000000"/>
        </w:rPr>
      </w:pPr>
      <w:r w:rsidRPr="001D551C">
        <w:rPr>
          <w:rFonts w:asciiTheme="minorHAnsi" w:hAnsiTheme="minorHAnsi" w:cs="Century Gothic"/>
          <w:color w:val="000000"/>
        </w:rPr>
        <w:t xml:space="preserve">to reimburse expenses </w:t>
      </w:r>
    </w:p>
    <w:p w:rsidR="00CC049B" w:rsidRPr="001D551C" w:rsidRDefault="00CC049B" w:rsidP="001D551C">
      <w:pPr>
        <w:pStyle w:val="ListParagraph"/>
        <w:numPr>
          <w:ilvl w:val="0"/>
          <w:numId w:val="3"/>
        </w:numPr>
        <w:autoSpaceDE w:val="0"/>
        <w:autoSpaceDN w:val="0"/>
        <w:adjustRightInd w:val="0"/>
        <w:spacing w:after="120" w:line="240" w:lineRule="auto"/>
        <w:ind w:left="714" w:hanging="357"/>
        <w:contextualSpacing w:val="0"/>
        <w:jc w:val="both"/>
        <w:rPr>
          <w:rFonts w:asciiTheme="minorHAnsi" w:hAnsiTheme="minorHAnsi" w:cs="Century Gothic"/>
          <w:color w:val="000000"/>
        </w:rPr>
      </w:pPr>
      <w:r w:rsidRPr="001D551C">
        <w:rPr>
          <w:rFonts w:asciiTheme="minorHAnsi" w:hAnsiTheme="minorHAnsi" w:cs="Century Gothic"/>
          <w:color w:val="000000"/>
        </w:rPr>
        <w:t xml:space="preserve">for communicating with you </w:t>
      </w:r>
    </w:p>
    <w:p w:rsidR="00CC049B" w:rsidRPr="001D551C" w:rsidRDefault="00CC049B" w:rsidP="001D551C">
      <w:pPr>
        <w:autoSpaceDE w:val="0"/>
        <w:autoSpaceDN w:val="0"/>
        <w:adjustRightInd w:val="0"/>
        <w:spacing w:after="0" w:line="240" w:lineRule="auto"/>
        <w:jc w:val="both"/>
        <w:rPr>
          <w:rFonts w:asciiTheme="minorHAnsi" w:hAnsiTheme="minorHAnsi" w:cs="Century Gothic"/>
          <w:color w:val="000000"/>
        </w:rPr>
      </w:pPr>
      <w:r w:rsidRPr="001D551C">
        <w:rPr>
          <w:rFonts w:asciiTheme="minorHAnsi" w:hAnsiTheme="minorHAnsi" w:cs="Century Gothic"/>
          <w:color w:val="000000"/>
        </w:rPr>
        <w:t>We treat your personal information with confidentiality and we do not use it for any other purposes.</w:t>
      </w:r>
    </w:p>
    <w:p w:rsidR="007E2451" w:rsidRPr="001D551C" w:rsidRDefault="007E2451" w:rsidP="001D551C">
      <w:pPr>
        <w:autoSpaceDE w:val="0"/>
        <w:autoSpaceDN w:val="0"/>
        <w:adjustRightInd w:val="0"/>
        <w:spacing w:after="120" w:line="240" w:lineRule="auto"/>
        <w:jc w:val="both"/>
        <w:rPr>
          <w:rFonts w:asciiTheme="minorHAnsi" w:hAnsiTheme="minorHAnsi"/>
          <w:color w:val="auto"/>
        </w:rPr>
      </w:pPr>
    </w:p>
    <w:p w:rsidR="00A60791" w:rsidRPr="001D551C" w:rsidRDefault="00A60791" w:rsidP="001D551C">
      <w:pPr>
        <w:spacing w:line="240" w:lineRule="auto"/>
        <w:jc w:val="both"/>
        <w:rPr>
          <w:rFonts w:asciiTheme="minorHAnsi" w:hAnsiTheme="minorHAnsi"/>
          <w:color w:val="ED7D31" w:themeColor="accent2"/>
          <w:sz w:val="28"/>
          <w:szCs w:val="28"/>
        </w:rPr>
      </w:pPr>
      <w:r w:rsidRPr="001D551C">
        <w:rPr>
          <w:rFonts w:asciiTheme="minorHAnsi" w:hAnsiTheme="minorHAnsi"/>
          <w:b/>
          <w:color w:val="ED7D31" w:themeColor="accent2"/>
          <w:sz w:val="28"/>
          <w:szCs w:val="28"/>
        </w:rPr>
        <w:t>The purposes of the data processing</w:t>
      </w:r>
      <w:r w:rsidRPr="001D551C">
        <w:rPr>
          <w:rFonts w:asciiTheme="minorHAnsi" w:hAnsiTheme="minorHAnsi"/>
          <w:color w:val="ED7D31" w:themeColor="accent2"/>
          <w:sz w:val="28"/>
          <w:szCs w:val="28"/>
        </w:rPr>
        <w:t xml:space="preserve"> </w:t>
      </w:r>
    </w:p>
    <w:p w:rsidR="00E93EF5" w:rsidRPr="001D551C" w:rsidRDefault="00A60791" w:rsidP="001D551C">
      <w:pPr>
        <w:spacing w:line="240" w:lineRule="auto"/>
        <w:jc w:val="both"/>
        <w:rPr>
          <w:rFonts w:asciiTheme="minorHAnsi" w:hAnsiTheme="minorHAnsi"/>
        </w:rPr>
      </w:pPr>
      <w:r w:rsidRPr="001D551C">
        <w:rPr>
          <w:rFonts w:asciiTheme="minorHAnsi" w:hAnsiTheme="minorHAnsi"/>
        </w:rPr>
        <w:t xml:space="preserve">The DWP may also link your personal details to official administrative records in order to monitor your employment status before your ESF support began and 6 to 12 months after you left. This information may also be shared with research organisations working on behalf of the DWP however Version 5 published 4 June 2018 individuals will not be identifiable and you will not be contacted about this research. </w:t>
      </w:r>
    </w:p>
    <w:p w:rsidR="007E2451" w:rsidRPr="001D551C" w:rsidRDefault="007E2451" w:rsidP="001D551C">
      <w:pPr>
        <w:spacing w:after="0" w:line="240" w:lineRule="auto"/>
        <w:jc w:val="both"/>
        <w:rPr>
          <w:rFonts w:asciiTheme="minorHAnsi" w:hAnsiTheme="minorHAnsi"/>
        </w:rPr>
      </w:pPr>
    </w:p>
    <w:p w:rsidR="00A60791" w:rsidRPr="001D551C" w:rsidRDefault="00A60791" w:rsidP="001D551C">
      <w:pPr>
        <w:spacing w:line="240" w:lineRule="auto"/>
        <w:jc w:val="both"/>
        <w:rPr>
          <w:rFonts w:asciiTheme="minorHAnsi" w:hAnsiTheme="minorHAnsi"/>
          <w:b/>
          <w:color w:val="ED7D31" w:themeColor="accent2"/>
          <w:sz w:val="28"/>
          <w:szCs w:val="28"/>
        </w:rPr>
      </w:pPr>
      <w:r w:rsidRPr="001D551C">
        <w:rPr>
          <w:rFonts w:asciiTheme="minorHAnsi" w:hAnsiTheme="minorHAnsi"/>
          <w:b/>
          <w:color w:val="ED7D31" w:themeColor="accent2"/>
          <w:sz w:val="28"/>
          <w:szCs w:val="28"/>
        </w:rPr>
        <w:t xml:space="preserve">The lawful basis for the processing </w:t>
      </w:r>
    </w:p>
    <w:p w:rsidR="00C91A44" w:rsidRPr="001D551C" w:rsidRDefault="00C91A44" w:rsidP="001D551C">
      <w:pPr>
        <w:pStyle w:val="BodyText"/>
        <w:ind w:left="0" w:right="102"/>
        <w:jc w:val="both"/>
        <w:rPr>
          <w:rFonts w:asciiTheme="minorHAnsi" w:hAnsiTheme="minorHAnsi"/>
        </w:rPr>
      </w:pPr>
      <w:r w:rsidRPr="001D551C">
        <w:rPr>
          <w:rFonts w:asciiTheme="minorHAnsi" w:hAnsiTheme="minorHAnsi"/>
        </w:rPr>
        <w:t xml:space="preserve">Generally, the information is processed as part of the DWP’s and </w:t>
      </w:r>
      <w:r w:rsidR="001D551C" w:rsidRPr="001D551C">
        <w:rPr>
          <w:rFonts w:asciiTheme="minorHAnsi" w:hAnsiTheme="minorHAnsi"/>
        </w:rPr>
        <w:t>Voluntary Norfolk</w:t>
      </w:r>
      <w:r w:rsidR="001E527B" w:rsidRPr="001D551C">
        <w:rPr>
          <w:rFonts w:asciiTheme="minorHAnsi" w:hAnsiTheme="minorHAnsi"/>
        </w:rPr>
        <w:t>’s</w:t>
      </w:r>
      <w:r w:rsidRPr="001D551C">
        <w:rPr>
          <w:rFonts w:asciiTheme="minorHAnsi" w:hAnsiTheme="minorHAnsi"/>
        </w:rPr>
        <w:t xml:space="preserve"> public interest task of providing education to you.</w:t>
      </w:r>
    </w:p>
    <w:p w:rsidR="00C91A44" w:rsidRPr="001D551C" w:rsidRDefault="00C91A44" w:rsidP="001D551C">
      <w:pPr>
        <w:pStyle w:val="BodyText"/>
        <w:spacing w:before="12"/>
        <w:ind w:left="0"/>
        <w:jc w:val="both"/>
        <w:rPr>
          <w:rFonts w:asciiTheme="minorHAnsi" w:hAnsiTheme="minorHAnsi"/>
          <w:sz w:val="21"/>
        </w:rPr>
      </w:pPr>
    </w:p>
    <w:p w:rsidR="00C91A44" w:rsidRPr="001D551C" w:rsidRDefault="00C91A44" w:rsidP="001D551C">
      <w:pPr>
        <w:pStyle w:val="BodyText"/>
        <w:ind w:left="0" w:right="308"/>
        <w:jc w:val="both"/>
        <w:rPr>
          <w:rFonts w:asciiTheme="minorHAnsi" w:hAnsiTheme="minorHAnsi"/>
        </w:rPr>
      </w:pPr>
      <w:r w:rsidRPr="001D551C">
        <w:rPr>
          <w:rFonts w:asciiTheme="minorHAnsi" w:hAnsiTheme="minorHAnsi"/>
        </w:rPr>
        <w:t>Where that information is special category personal information (e.g. medical information) we will process it because there is a substantial public interest for us to do so.</w:t>
      </w:r>
    </w:p>
    <w:p w:rsidR="00C91A44" w:rsidRPr="001D551C" w:rsidRDefault="00C91A44" w:rsidP="001D551C">
      <w:pPr>
        <w:spacing w:line="240" w:lineRule="auto"/>
        <w:jc w:val="both"/>
        <w:rPr>
          <w:rFonts w:asciiTheme="minorHAnsi" w:hAnsiTheme="minorHAnsi"/>
        </w:rPr>
      </w:pPr>
    </w:p>
    <w:p w:rsidR="00A60791" w:rsidRPr="001D551C" w:rsidRDefault="00F601A5" w:rsidP="001D551C">
      <w:pPr>
        <w:spacing w:line="240" w:lineRule="auto"/>
        <w:jc w:val="both"/>
        <w:rPr>
          <w:rFonts w:asciiTheme="minorHAnsi" w:hAnsiTheme="minorHAnsi"/>
          <w:b/>
          <w:color w:val="ED7D31" w:themeColor="accent2"/>
          <w:sz w:val="28"/>
          <w:szCs w:val="28"/>
        </w:rPr>
      </w:pPr>
      <w:r w:rsidRPr="001D551C">
        <w:rPr>
          <w:rFonts w:asciiTheme="minorHAnsi" w:hAnsiTheme="minorHAnsi"/>
          <w:b/>
          <w:color w:val="ED7D31" w:themeColor="accent2"/>
          <w:sz w:val="28"/>
          <w:szCs w:val="28"/>
        </w:rPr>
        <w:t>How long we keep your personal information and the retentio</w:t>
      </w:r>
      <w:r w:rsidR="007E2451" w:rsidRPr="001D551C">
        <w:rPr>
          <w:rFonts w:asciiTheme="minorHAnsi" w:hAnsiTheme="minorHAnsi"/>
          <w:b/>
          <w:color w:val="ED7D31" w:themeColor="accent2"/>
          <w:sz w:val="28"/>
          <w:szCs w:val="28"/>
        </w:rPr>
        <w:t>n periods for the personal data</w:t>
      </w:r>
      <w:r w:rsidRPr="001D551C">
        <w:rPr>
          <w:rFonts w:asciiTheme="minorHAnsi" w:hAnsiTheme="minorHAnsi"/>
          <w:b/>
          <w:color w:val="ED7D31" w:themeColor="accent2"/>
          <w:sz w:val="28"/>
          <w:szCs w:val="28"/>
        </w:rPr>
        <w:t xml:space="preserve"> </w:t>
      </w:r>
    </w:p>
    <w:p w:rsidR="00E93EF5" w:rsidRPr="001D551C" w:rsidRDefault="00A60791" w:rsidP="001D551C">
      <w:pPr>
        <w:spacing w:line="240" w:lineRule="auto"/>
        <w:jc w:val="both"/>
        <w:rPr>
          <w:rFonts w:asciiTheme="minorHAnsi" w:hAnsiTheme="minorHAnsi"/>
        </w:rPr>
      </w:pPr>
      <w:r w:rsidRPr="001D551C">
        <w:rPr>
          <w:rFonts w:asciiTheme="minorHAnsi" w:hAnsiTheme="minorHAnsi"/>
        </w:rPr>
        <w:t xml:space="preserve">All personal data held by DWP </w:t>
      </w:r>
      <w:r w:rsidR="00E93EF5" w:rsidRPr="001D551C">
        <w:rPr>
          <w:rFonts w:asciiTheme="minorHAnsi" w:hAnsiTheme="minorHAnsi"/>
        </w:rPr>
        <w:t xml:space="preserve">or research contractors for the </w:t>
      </w:r>
      <w:r w:rsidRPr="001D551C">
        <w:rPr>
          <w:rFonts w:asciiTheme="minorHAnsi" w:hAnsiTheme="minorHAnsi"/>
        </w:rPr>
        <w:t>purposes of evaluation will</w:t>
      </w:r>
      <w:r w:rsidR="00E93EF5" w:rsidRPr="001D551C">
        <w:rPr>
          <w:rFonts w:asciiTheme="minorHAnsi" w:hAnsiTheme="minorHAnsi"/>
        </w:rPr>
        <w:t xml:space="preserve"> be permanently deleted no more </w:t>
      </w:r>
      <w:r w:rsidRPr="001D551C">
        <w:rPr>
          <w:rFonts w:asciiTheme="minorHAnsi" w:hAnsiTheme="minorHAnsi"/>
        </w:rPr>
        <w:t>than six months after the research</w:t>
      </w:r>
      <w:r w:rsidR="00C91A44" w:rsidRPr="001D551C">
        <w:rPr>
          <w:rFonts w:asciiTheme="minorHAnsi" w:hAnsiTheme="minorHAnsi"/>
        </w:rPr>
        <w:t xml:space="preserve"> has been completed, </w:t>
      </w:r>
      <w:r w:rsidR="00E93EF5" w:rsidRPr="001D551C">
        <w:rPr>
          <w:rFonts w:asciiTheme="minorHAnsi" w:hAnsiTheme="minorHAnsi"/>
        </w:rPr>
        <w:t xml:space="preserve">i.e. </w:t>
      </w:r>
      <w:r w:rsidRPr="001D551C">
        <w:rPr>
          <w:rFonts w:asciiTheme="minorHAnsi" w:hAnsiTheme="minorHAnsi"/>
        </w:rPr>
        <w:t>when the fin</w:t>
      </w:r>
      <w:r w:rsidR="00C91A44" w:rsidRPr="001D551C">
        <w:rPr>
          <w:rFonts w:asciiTheme="minorHAnsi" w:hAnsiTheme="minorHAnsi"/>
        </w:rPr>
        <w:t>al report is published on the gov.uk website.</w:t>
      </w:r>
    </w:p>
    <w:p w:rsidR="00F601A5" w:rsidRPr="001D551C" w:rsidRDefault="00F601A5" w:rsidP="001D551C">
      <w:pPr>
        <w:spacing w:line="240" w:lineRule="auto"/>
        <w:jc w:val="both"/>
        <w:rPr>
          <w:rFonts w:asciiTheme="minorHAnsi" w:hAnsiTheme="minorHAnsi"/>
        </w:rPr>
      </w:pPr>
      <w:r w:rsidRPr="001D551C">
        <w:rPr>
          <w:rFonts w:asciiTheme="minorHAnsi" w:hAnsiTheme="minorHAnsi"/>
        </w:rPr>
        <w:t>The Big Lottery predict</w:t>
      </w:r>
      <w:r w:rsidR="00C91A44" w:rsidRPr="001D551C">
        <w:rPr>
          <w:rFonts w:asciiTheme="minorHAnsi" w:hAnsiTheme="minorHAnsi"/>
        </w:rPr>
        <w:t>s</w:t>
      </w:r>
      <w:r w:rsidRPr="001D551C">
        <w:rPr>
          <w:rFonts w:asciiTheme="minorHAnsi" w:hAnsiTheme="minorHAnsi"/>
        </w:rPr>
        <w:t xml:space="preserve"> the</w:t>
      </w:r>
      <w:r w:rsidR="00C91A44" w:rsidRPr="001D551C">
        <w:rPr>
          <w:rFonts w:asciiTheme="minorHAnsi" w:hAnsiTheme="minorHAnsi"/>
        </w:rPr>
        <w:t>ir</w:t>
      </w:r>
      <w:r w:rsidRPr="001D551C">
        <w:rPr>
          <w:rFonts w:asciiTheme="minorHAnsi" w:hAnsiTheme="minorHAnsi"/>
        </w:rPr>
        <w:t xml:space="preserve"> retention period will end by 31 December 2026.  </w:t>
      </w:r>
    </w:p>
    <w:p w:rsidR="001D551C" w:rsidRDefault="00A60791" w:rsidP="001D551C">
      <w:pPr>
        <w:spacing w:line="240" w:lineRule="auto"/>
        <w:jc w:val="both"/>
        <w:rPr>
          <w:rFonts w:asciiTheme="minorHAnsi" w:hAnsiTheme="minorHAnsi"/>
        </w:rPr>
      </w:pPr>
      <w:r w:rsidRPr="001D551C">
        <w:rPr>
          <w:rFonts w:asciiTheme="minorHAnsi" w:hAnsiTheme="minorHAnsi"/>
        </w:rPr>
        <w:t>Personal data held by DW</w:t>
      </w:r>
      <w:r w:rsidR="00E93EF5" w:rsidRPr="001D551C">
        <w:rPr>
          <w:rFonts w:asciiTheme="minorHAnsi" w:hAnsiTheme="minorHAnsi"/>
        </w:rPr>
        <w:t xml:space="preserve">P for all other ESF purposes as </w:t>
      </w:r>
      <w:r w:rsidRPr="001D551C">
        <w:rPr>
          <w:rFonts w:asciiTheme="minorHAnsi" w:hAnsiTheme="minorHAnsi"/>
        </w:rPr>
        <w:t>required by European Commissi</w:t>
      </w:r>
      <w:r w:rsidR="00E93EF5" w:rsidRPr="001D551C">
        <w:rPr>
          <w:rFonts w:asciiTheme="minorHAnsi" w:hAnsiTheme="minorHAnsi"/>
        </w:rPr>
        <w:t xml:space="preserve">on regulations will be retained </w:t>
      </w:r>
      <w:r w:rsidRPr="001D551C">
        <w:rPr>
          <w:rFonts w:asciiTheme="minorHAnsi" w:hAnsiTheme="minorHAnsi"/>
        </w:rPr>
        <w:t>in line with the</w:t>
      </w:r>
      <w:r w:rsidR="00E93EF5" w:rsidRPr="001D551C">
        <w:rPr>
          <w:rFonts w:asciiTheme="minorHAnsi" w:hAnsiTheme="minorHAnsi"/>
        </w:rPr>
        <w:t xml:space="preserve"> current guidance at:</w:t>
      </w:r>
    </w:p>
    <w:p w:rsidR="00E93EF5" w:rsidRPr="001D551C" w:rsidRDefault="00E93EF5" w:rsidP="001D551C">
      <w:pPr>
        <w:spacing w:line="240" w:lineRule="auto"/>
        <w:jc w:val="both"/>
        <w:rPr>
          <w:rFonts w:asciiTheme="minorHAnsi" w:hAnsiTheme="minorHAnsi"/>
        </w:rPr>
      </w:pPr>
      <w:r w:rsidRPr="001D551C">
        <w:rPr>
          <w:rFonts w:asciiTheme="minorHAnsi" w:hAnsiTheme="minorHAnsi"/>
        </w:rPr>
        <w:t xml:space="preserve"> </w:t>
      </w:r>
      <w:hyperlink r:id="rId13" w:history="1">
        <w:r w:rsidR="001C03AE" w:rsidRPr="001D551C">
          <w:rPr>
            <w:rStyle w:val="Hyperlink"/>
            <w:rFonts w:asciiTheme="minorHAnsi" w:hAnsiTheme="minorHAnsi"/>
          </w:rPr>
          <w:t>https://assets.publishing.service.gov.uk/government/uploads/sy stem/uploads/attachment_data/file/591617/ESF_Guidance_on_document_retention.pdf</w:t>
        </w:r>
      </w:hyperlink>
    </w:p>
    <w:p w:rsidR="00C91A44" w:rsidRPr="001D551C" w:rsidRDefault="001D551C" w:rsidP="001D551C">
      <w:pPr>
        <w:pStyle w:val="BodyText"/>
        <w:spacing w:before="266"/>
        <w:ind w:left="0" w:right="639"/>
        <w:jc w:val="both"/>
        <w:rPr>
          <w:rFonts w:asciiTheme="minorHAnsi" w:hAnsiTheme="minorHAnsi"/>
        </w:rPr>
      </w:pPr>
      <w:r w:rsidRPr="001D551C">
        <w:rPr>
          <w:rFonts w:asciiTheme="minorHAnsi" w:hAnsiTheme="minorHAnsi"/>
        </w:rPr>
        <w:t>Voluntary Norfolk</w:t>
      </w:r>
      <w:r w:rsidR="00E218C6" w:rsidRPr="001D551C">
        <w:rPr>
          <w:rFonts w:asciiTheme="minorHAnsi" w:hAnsiTheme="minorHAnsi"/>
        </w:rPr>
        <w:t xml:space="preserve"> </w:t>
      </w:r>
      <w:r w:rsidR="00C91A44" w:rsidRPr="001D551C">
        <w:rPr>
          <w:rFonts w:asciiTheme="minorHAnsi" w:hAnsiTheme="minorHAnsi"/>
        </w:rPr>
        <w:t>will not keep your personal information for longer than we need it for the purposes we have explained above. Details of how long we keep each type of information can be found in the College’s retention schedule.</w:t>
      </w:r>
    </w:p>
    <w:p w:rsidR="00C91A44" w:rsidRPr="001D551C" w:rsidRDefault="00C91A44" w:rsidP="001D551C">
      <w:pPr>
        <w:pStyle w:val="BodyText"/>
        <w:ind w:left="102" w:right="641"/>
        <w:jc w:val="both"/>
        <w:rPr>
          <w:rFonts w:asciiTheme="minorHAnsi" w:hAnsiTheme="minorHAnsi"/>
        </w:rPr>
      </w:pPr>
    </w:p>
    <w:p w:rsidR="005128BB" w:rsidRPr="001D551C" w:rsidRDefault="005128BB" w:rsidP="001D551C">
      <w:pPr>
        <w:pStyle w:val="BodyText"/>
        <w:ind w:left="102" w:right="641"/>
        <w:jc w:val="both"/>
        <w:rPr>
          <w:rFonts w:asciiTheme="minorHAnsi" w:hAnsiTheme="minorHAnsi"/>
        </w:rPr>
      </w:pPr>
    </w:p>
    <w:p w:rsidR="00F601A5" w:rsidRPr="001D551C" w:rsidRDefault="00F601A5" w:rsidP="001D551C">
      <w:pPr>
        <w:spacing w:line="240" w:lineRule="auto"/>
        <w:jc w:val="both"/>
        <w:rPr>
          <w:rFonts w:asciiTheme="minorHAnsi" w:hAnsiTheme="minorHAnsi"/>
          <w:b/>
          <w:color w:val="ED7D31" w:themeColor="accent2"/>
          <w:sz w:val="28"/>
          <w:szCs w:val="28"/>
        </w:rPr>
      </w:pPr>
      <w:r w:rsidRPr="001D551C">
        <w:rPr>
          <w:rFonts w:asciiTheme="minorHAnsi" w:hAnsiTheme="minorHAnsi"/>
          <w:b/>
          <w:color w:val="ED7D31" w:themeColor="accent2"/>
          <w:sz w:val="28"/>
          <w:szCs w:val="28"/>
        </w:rPr>
        <w:t>How we share your personal information</w:t>
      </w:r>
    </w:p>
    <w:p w:rsidR="00F601A5" w:rsidRPr="001D551C" w:rsidRDefault="001D551C" w:rsidP="001D551C">
      <w:pPr>
        <w:spacing w:line="240" w:lineRule="auto"/>
        <w:jc w:val="both"/>
        <w:rPr>
          <w:rFonts w:asciiTheme="minorHAnsi" w:hAnsiTheme="minorHAnsi"/>
        </w:rPr>
      </w:pPr>
      <w:r w:rsidRPr="001D551C">
        <w:rPr>
          <w:rFonts w:asciiTheme="minorHAnsi" w:hAnsiTheme="minorHAnsi"/>
          <w:color w:val="auto"/>
        </w:rPr>
        <w:t>Voluntary Norfolk</w:t>
      </w:r>
      <w:r w:rsidR="001E527B" w:rsidRPr="001D551C">
        <w:rPr>
          <w:rFonts w:asciiTheme="minorHAnsi" w:hAnsiTheme="minorHAnsi"/>
          <w:color w:val="auto"/>
        </w:rPr>
        <w:t xml:space="preserve"> </w:t>
      </w:r>
      <w:r w:rsidR="00F601A5" w:rsidRPr="001D551C">
        <w:rPr>
          <w:rFonts w:asciiTheme="minorHAnsi" w:hAnsiTheme="minorHAnsi"/>
        </w:rPr>
        <w:t>may share the personal information that you give us with the following organisations (or types of organisation) for the following purposes.</w:t>
      </w:r>
    </w:p>
    <w:p w:rsidR="00F601A5" w:rsidRPr="001D551C" w:rsidRDefault="00F601A5" w:rsidP="001D551C">
      <w:pPr>
        <w:spacing w:line="240" w:lineRule="auto"/>
        <w:jc w:val="both"/>
        <w:rPr>
          <w:rFonts w:asciiTheme="minorHAnsi" w:hAnsiTheme="minorHAnsi"/>
        </w:rPr>
      </w:pPr>
      <w:r w:rsidRPr="001D551C">
        <w:rPr>
          <w:rFonts w:asciiTheme="minorHAnsi" w:hAnsiTheme="minorHAnsi"/>
        </w:rPr>
        <w:t>Organisation/type of organisation:</w:t>
      </w:r>
    </w:p>
    <w:p w:rsidR="00F601A5" w:rsidRPr="001D551C" w:rsidRDefault="001D551C" w:rsidP="001D551C">
      <w:pPr>
        <w:pStyle w:val="ListParagraph"/>
        <w:numPr>
          <w:ilvl w:val="0"/>
          <w:numId w:val="9"/>
        </w:numPr>
        <w:spacing w:line="240" w:lineRule="auto"/>
        <w:contextualSpacing w:val="0"/>
        <w:jc w:val="both"/>
        <w:rPr>
          <w:rFonts w:asciiTheme="minorHAnsi" w:hAnsiTheme="minorHAnsi"/>
        </w:rPr>
      </w:pPr>
      <w:r>
        <w:rPr>
          <w:rFonts w:asciiTheme="minorHAnsi" w:hAnsiTheme="minorHAnsi"/>
        </w:rPr>
        <w:t>Projects partners</w:t>
      </w:r>
      <w:r w:rsidR="00A20BF4" w:rsidRPr="001D551C">
        <w:rPr>
          <w:rFonts w:asciiTheme="minorHAnsi" w:hAnsiTheme="minorHAnsi"/>
        </w:rPr>
        <w:t xml:space="preserve"> i.e. </w:t>
      </w:r>
      <w:r w:rsidR="0060223A" w:rsidRPr="001D551C">
        <w:rPr>
          <w:rFonts w:asciiTheme="minorHAnsi" w:hAnsiTheme="minorHAnsi"/>
          <w:color w:val="000000"/>
          <w:lang w:val="en-US"/>
        </w:rPr>
        <w:t xml:space="preserve">East Coast College with Access Community Trust, DIAL, Eves Hill, The Feed Enterprise, </w:t>
      </w:r>
      <w:r>
        <w:rPr>
          <w:rFonts w:asciiTheme="minorHAnsi" w:hAnsiTheme="minorHAnsi"/>
          <w:color w:val="000000"/>
          <w:lang w:val="en-US"/>
        </w:rPr>
        <w:t xml:space="preserve">and </w:t>
      </w:r>
      <w:r w:rsidR="0060223A" w:rsidRPr="001D551C">
        <w:rPr>
          <w:rFonts w:asciiTheme="minorHAnsi" w:hAnsiTheme="minorHAnsi"/>
          <w:color w:val="000000"/>
          <w:lang w:val="en-US"/>
        </w:rPr>
        <w:t>Future Project</w:t>
      </w:r>
      <w:r>
        <w:rPr>
          <w:rFonts w:asciiTheme="minorHAnsi" w:hAnsiTheme="minorHAnsi"/>
          <w:color w:val="000000"/>
          <w:lang w:val="en-US"/>
        </w:rPr>
        <w:t>s.</w:t>
      </w:r>
    </w:p>
    <w:p w:rsidR="001E527B" w:rsidRPr="001D551C" w:rsidRDefault="001E527B" w:rsidP="001D551C">
      <w:pPr>
        <w:pStyle w:val="ListParagraph"/>
        <w:numPr>
          <w:ilvl w:val="0"/>
          <w:numId w:val="9"/>
        </w:numPr>
        <w:spacing w:line="240" w:lineRule="auto"/>
        <w:contextualSpacing w:val="0"/>
        <w:jc w:val="both"/>
        <w:rPr>
          <w:rFonts w:asciiTheme="minorHAnsi" w:hAnsiTheme="minorHAnsi"/>
        </w:rPr>
      </w:pPr>
      <w:r w:rsidRPr="001D551C">
        <w:rPr>
          <w:rFonts w:asciiTheme="minorHAnsi" w:hAnsiTheme="minorHAnsi"/>
        </w:rPr>
        <w:t>East Coast College</w:t>
      </w:r>
    </w:p>
    <w:p w:rsidR="002412E9" w:rsidRPr="001D551C" w:rsidRDefault="002412E9" w:rsidP="001D551C">
      <w:pPr>
        <w:pStyle w:val="ListParagraph"/>
        <w:numPr>
          <w:ilvl w:val="0"/>
          <w:numId w:val="9"/>
        </w:numPr>
        <w:spacing w:line="240" w:lineRule="auto"/>
        <w:contextualSpacing w:val="0"/>
        <w:jc w:val="both"/>
        <w:rPr>
          <w:rFonts w:asciiTheme="minorHAnsi" w:hAnsiTheme="minorHAnsi"/>
        </w:rPr>
      </w:pPr>
      <w:r w:rsidRPr="001D551C">
        <w:rPr>
          <w:rFonts w:asciiTheme="minorHAnsi" w:hAnsiTheme="minorHAnsi"/>
        </w:rPr>
        <w:t>DWP</w:t>
      </w:r>
    </w:p>
    <w:p w:rsidR="00220191" w:rsidRPr="001D551C" w:rsidRDefault="00220191" w:rsidP="001D551C">
      <w:pPr>
        <w:pStyle w:val="ListParagraph"/>
        <w:numPr>
          <w:ilvl w:val="0"/>
          <w:numId w:val="9"/>
        </w:numPr>
        <w:spacing w:line="240" w:lineRule="auto"/>
        <w:contextualSpacing w:val="0"/>
        <w:jc w:val="both"/>
        <w:rPr>
          <w:rFonts w:asciiTheme="minorHAnsi" w:hAnsiTheme="minorHAnsi"/>
        </w:rPr>
      </w:pPr>
      <w:r w:rsidRPr="001D551C">
        <w:rPr>
          <w:rFonts w:asciiTheme="minorHAnsi" w:hAnsiTheme="minorHAnsi"/>
        </w:rPr>
        <w:t>Future Projects</w:t>
      </w:r>
      <w:r w:rsidR="0060223A" w:rsidRPr="001D551C">
        <w:rPr>
          <w:rFonts w:asciiTheme="minorHAnsi" w:hAnsiTheme="minorHAnsi"/>
        </w:rPr>
        <w:t xml:space="preserve"> </w:t>
      </w:r>
    </w:p>
    <w:p w:rsidR="00F601A5" w:rsidRPr="001D551C" w:rsidRDefault="00F601A5" w:rsidP="001D551C">
      <w:pPr>
        <w:spacing w:line="240" w:lineRule="auto"/>
        <w:jc w:val="both"/>
        <w:rPr>
          <w:rFonts w:asciiTheme="minorHAnsi" w:hAnsiTheme="minorHAnsi"/>
        </w:rPr>
      </w:pPr>
      <w:r w:rsidRPr="001D551C">
        <w:rPr>
          <w:rFonts w:asciiTheme="minorHAnsi" w:hAnsiTheme="minorHAnsi"/>
        </w:rPr>
        <w:t>Purpose:</w:t>
      </w:r>
    </w:p>
    <w:p w:rsidR="00A20BF4" w:rsidRPr="001D551C" w:rsidRDefault="00A20BF4" w:rsidP="001D551C">
      <w:pPr>
        <w:pStyle w:val="ListParagraph"/>
        <w:numPr>
          <w:ilvl w:val="0"/>
          <w:numId w:val="10"/>
        </w:numPr>
        <w:spacing w:line="240" w:lineRule="auto"/>
        <w:contextualSpacing w:val="0"/>
        <w:jc w:val="both"/>
        <w:rPr>
          <w:rFonts w:asciiTheme="minorHAnsi" w:hAnsiTheme="minorHAnsi"/>
        </w:rPr>
      </w:pPr>
      <w:r w:rsidRPr="001D551C">
        <w:rPr>
          <w:rFonts w:asciiTheme="minorHAnsi" w:hAnsiTheme="minorHAnsi"/>
        </w:rPr>
        <w:t>Provision of services</w:t>
      </w:r>
      <w:r w:rsidR="002412E9" w:rsidRPr="001D551C">
        <w:rPr>
          <w:rFonts w:asciiTheme="minorHAnsi" w:hAnsiTheme="minorHAnsi"/>
        </w:rPr>
        <w:t>, including publicising future events,</w:t>
      </w:r>
      <w:r w:rsidRPr="001D551C">
        <w:rPr>
          <w:rFonts w:asciiTheme="minorHAnsi" w:hAnsiTheme="minorHAnsi"/>
        </w:rPr>
        <w:t xml:space="preserve"> to participants on the Norfolk Community College BBO </w:t>
      </w:r>
      <w:r w:rsidR="002412E9" w:rsidRPr="001D551C">
        <w:rPr>
          <w:rFonts w:asciiTheme="minorHAnsi" w:hAnsiTheme="minorHAnsi"/>
        </w:rPr>
        <w:t>project</w:t>
      </w:r>
    </w:p>
    <w:p w:rsidR="001E527B" w:rsidRPr="001D551C" w:rsidRDefault="001E527B" w:rsidP="001D551C">
      <w:pPr>
        <w:pStyle w:val="ListParagraph"/>
        <w:numPr>
          <w:ilvl w:val="0"/>
          <w:numId w:val="10"/>
        </w:numPr>
        <w:spacing w:line="240" w:lineRule="auto"/>
        <w:contextualSpacing w:val="0"/>
        <w:jc w:val="both"/>
        <w:rPr>
          <w:rFonts w:asciiTheme="minorHAnsi" w:hAnsiTheme="minorHAnsi"/>
        </w:rPr>
      </w:pPr>
      <w:r w:rsidRPr="001D551C">
        <w:rPr>
          <w:rFonts w:asciiTheme="minorHAnsi" w:hAnsiTheme="minorHAnsi"/>
        </w:rPr>
        <w:t xml:space="preserve">Monitoring of and reporting on the project to DWP to enable reporting to the </w:t>
      </w:r>
      <w:r w:rsidR="000B5DCB" w:rsidRPr="001D551C">
        <w:rPr>
          <w:rFonts w:asciiTheme="minorHAnsi" w:hAnsiTheme="minorHAnsi"/>
        </w:rPr>
        <w:t>National Lottery Community Fund</w:t>
      </w:r>
      <w:r w:rsidRPr="001D551C">
        <w:rPr>
          <w:rFonts w:asciiTheme="minorHAnsi" w:hAnsiTheme="minorHAnsi"/>
        </w:rPr>
        <w:t xml:space="preserve"> and European Social Fund for monitoring purposes, in line with European Commi</w:t>
      </w:r>
      <w:r w:rsidR="00220191" w:rsidRPr="001D551C">
        <w:rPr>
          <w:rFonts w:asciiTheme="minorHAnsi" w:hAnsiTheme="minorHAnsi"/>
        </w:rPr>
        <w:t>ssion regulatory requirements</w:t>
      </w:r>
    </w:p>
    <w:p w:rsidR="00220191" w:rsidRPr="001D551C" w:rsidRDefault="008706EE" w:rsidP="001D551C">
      <w:pPr>
        <w:pStyle w:val="ListParagraph"/>
        <w:numPr>
          <w:ilvl w:val="0"/>
          <w:numId w:val="10"/>
        </w:numPr>
        <w:spacing w:line="240" w:lineRule="auto"/>
        <w:contextualSpacing w:val="0"/>
        <w:jc w:val="both"/>
        <w:rPr>
          <w:rFonts w:asciiTheme="minorHAnsi" w:hAnsiTheme="minorHAnsi"/>
        </w:rPr>
      </w:pPr>
      <w:r w:rsidRPr="001D551C">
        <w:rPr>
          <w:rFonts w:asciiTheme="minorHAnsi" w:hAnsiTheme="minorHAnsi"/>
        </w:rPr>
        <w:t xml:space="preserve">Evaluation of the project and to reporting to the </w:t>
      </w:r>
      <w:r w:rsidR="000B5DCB" w:rsidRPr="001D551C">
        <w:rPr>
          <w:rFonts w:asciiTheme="minorHAnsi" w:hAnsiTheme="minorHAnsi"/>
        </w:rPr>
        <w:t>National Lottery Community Fund</w:t>
      </w:r>
      <w:r w:rsidRPr="001D551C">
        <w:rPr>
          <w:rFonts w:asciiTheme="minorHAnsi" w:hAnsiTheme="minorHAnsi"/>
        </w:rPr>
        <w:t xml:space="preserve"> and European Social Fund for monitoring purposes, in line with European Com</w:t>
      </w:r>
      <w:r w:rsidR="00220191" w:rsidRPr="001D551C">
        <w:rPr>
          <w:rFonts w:asciiTheme="minorHAnsi" w:hAnsiTheme="minorHAnsi"/>
        </w:rPr>
        <w:t>mission regulatory requirements</w:t>
      </w:r>
    </w:p>
    <w:p w:rsidR="002412E9" w:rsidRPr="001D551C" w:rsidRDefault="00220191" w:rsidP="001D551C">
      <w:pPr>
        <w:pStyle w:val="ListParagraph"/>
        <w:numPr>
          <w:ilvl w:val="0"/>
          <w:numId w:val="10"/>
        </w:numPr>
        <w:spacing w:line="240" w:lineRule="auto"/>
        <w:contextualSpacing w:val="0"/>
        <w:jc w:val="both"/>
        <w:rPr>
          <w:rFonts w:asciiTheme="minorHAnsi" w:hAnsiTheme="minorHAnsi"/>
        </w:rPr>
      </w:pPr>
      <w:r w:rsidRPr="001D551C">
        <w:rPr>
          <w:rFonts w:asciiTheme="minorHAnsi" w:hAnsiTheme="minorHAnsi"/>
        </w:rPr>
        <w:t>Provision of a management information system used to record and track participants’ progress on the project</w:t>
      </w:r>
      <w:r w:rsidR="001D551C">
        <w:rPr>
          <w:rFonts w:asciiTheme="minorHAnsi" w:hAnsiTheme="minorHAnsi"/>
        </w:rPr>
        <w:t>.</w:t>
      </w:r>
    </w:p>
    <w:p w:rsidR="00F601A5" w:rsidRPr="001D551C" w:rsidRDefault="00F601A5" w:rsidP="001D551C">
      <w:pPr>
        <w:spacing w:line="240" w:lineRule="auto"/>
        <w:jc w:val="both"/>
        <w:rPr>
          <w:rFonts w:asciiTheme="minorHAnsi" w:hAnsiTheme="minorHAnsi"/>
        </w:rPr>
      </w:pPr>
      <w:r w:rsidRPr="001D551C">
        <w:rPr>
          <w:rFonts w:asciiTheme="minorHAnsi" w:hAnsiTheme="minorHAnsi"/>
        </w:rPr>
        <w:t>Organisation/type of organisation:</w:t>
      </w:r>
    </w:p>
    <w:p w:rsidR="002412E9" w:rsidRPr="001D551C" w:rsidRDefault="00F601A5" w:rsidP="001D551C">
      <w:pPr>
        <w:pStyle w:val="ListParagraph"/>
        <w:numPr>
          <w:ilvl w:val="0"/>
          <w:numId w:val="15"/>
        </w:numPr>
        <w:spacing w:line="240" w:lineRule="auto"/>
        <w:contextualSpacing w:val="0"/>
        <w:jc w:val="both"/>
        <w:rPr>
          <w:rFonts w:asciiTheme="minorHAnsi" w:hAnsiTheme="minorHAnsi"/>
        </w:rPr>
      </w:pPr>
      <w:r w:rsidRPr="001D551C">
        <w:rPr>
          <w:rFonts w:asciiTheme="minorHAnsi" w:hAnsiTheme="minorHAnsi"/>
        </w:rPr>
        <w:lastRenderedPageBreak/>
        <w:t>Examining bodies</w:t>
      </w:r>
    </w:p>
    <w:p w:rsidR="002412E9" w:rsidRPr="001D551C" w:rsidRDefault="00F601A5" w:rsidP="001D551C">
      <w:pPr>
        <w:pStyle w:val="ListParagraph"/>
        <w:numPr>
          <w:ilvl w:val="0"/>
          <w:numId w:val="15"/>
        </w:numPr>
        <w:spacing w:line="240" w:lineRule="auto"/>
        <w:contextualSpacing w:val="0"/>
        <w:jc w:val="both"/>
        <w:rPr>
          <w:rFonts w:asciiTheme="minorHAnsi" w:hAnsiTheme="minorHAnsi"/>
        </w:rPr>
      </w:pPr>
      <w:r w:rsidRPr="001D551C">
        <w:rPr>
          <w:rFonts w:asciiTheme="minorHAnsi" w:hAnsiTheme="minorHAnsi"/>
        </w:rPr>
        <w:t>Local authorities and partner agencies including the police</w:t>
      </w:r>
    </w:p>
    <w:p w:rsidR="002412E9" w:rsidRPr="001D551C" w:rsidRDefault="00F601A5" w:rsidP="001D551C">
      <w:pPr>
        <w:pStyle w:val="ListParagraph"/>
        <w:numPr>
          <w:ilvl w:val="0"/>
          <w:numId w:val="15"/>
        </w:numPr>
        <w:spacing w:line="240" w:lineRule="auto"/>
        <w:contextualSpacing w:val="0"/>
        <w:jc w:val="both"/>
        <w:rPr>
          <w:rFonts w:asciiTheme="minorHAnsi" w:hAnsiTheme="minorHAnsi"/>
        </w:rPr>
      </w:pPr>
      <w:r w:rsidRPr="001D551C">
        <w:rPr>
          <w:rFonts w:asciiTheme="minorHAnsi" w:hAnsiTheme="minorHAnsi"/>
        </w:rPr>
        <w:t>Auditors</w:t>
      </w:r>
    </w:p>
    <w:p w:rsidR="00F601A5" w:rsidRPr="001D551C" w:rsidRDefault="00F601A5" w:rsidP="001D551C">
      <w:pPr>
        <w:pStyle w:val="ListParagraph"/>
        <w:numPr>
          <w:ilvl w:val="0"/>
          <w:numId w:val="15"/>
        </w:numPr>
        <w:spacing w:line="240" w:lineRule="auto"/>
        <w:contextualSpacing w:val="0"/>
        <w:jc w:val="both"/>
        <w:rPr>
          <w:rFonts w:asciiTheme="minorHAnsi" w:hAnsiTheme="minorHAnsi"/>
        </w:rPr>
      </w:pPr>
      <w:r w:rsidRPr="001D551C">
        <w:rPr>
          <w:rFonts w:asciiTheme="minorHAnsi" w:hAnsiTheme="minorHAnsi"/>
        </w:rPr>
        <w:t>Businesses</w:t>
      </w:r>
    </w:p>
    <w:p w:rsidR="008706EE" w:rsidRPr="001D551C" w:rsidRDefault="008706EE" w:rsidP="001D551C">
      <w:pPr>
        <w:pStyle w:val="ListParagraph"/>
        <w:numPr>
          <w:ilvl w:val="0"/>
          <w:numId w:val="15"/>
        </w:numPr>
        <w:spacing w:line="240" w:lineRule="auto"/>
        <w:contextualSpacing w:val="0"/>
        <w:jc w:val="both"/>
        <w:rPr>
          <w:rFonts w:asciiTheme="minorHAnsi" w:hAnsiTheme="minorHAnsi"/>
        </w:rPr>
      </w:pPr>
      <w:r w:rsidRPr="001D551C">
        <w:rPr>
          <w:rFonts w:asciiTheme="minorHAnsi" w:hAnsiTheme="minorHAnsi"/>
        </w:rPr>
        <w:t>Research organisations working on behalf of the DWP</w:t>
      </w:r>
    </w:p>
    <w:p w:rsidR="00F601A5" w:rsidRPr="001D551C" w:rsidRDefault="00F601A5" w:rsidP="001D551C">
      <w:pPr>
        <w:spacing w:line="240" w:lineRule="auto"/>
        <w:jc w:val="both"/>
        <w:rPr>
          <w:rFonts w:asciiTheme="minorHAnsi" w:hAnsiTheme="minorHAnsi"/>
        </w:rPr>
      </w:pPr>
      <w:r w:rsidRPr="001D551C">
        <w:rPr>
          <w:rFonts w:asciiTheme="minorHAnsi" w:hAnsiTheme="minorHAnsi"/>
        </w:rPr>
        <w:t>Service:</w:t>
      </w:r>
    </w:p>
    <w:p w:rsidR="002412E9" w:rsidRPr="001D551C" w:rsidRDefault="002412E9" w:rsidP="001D551C">
      <w:pPr>
        <w:pStyle w:val="ListParagraph"/>
        <w:widowControl w:val="0"/>
        <w:numPr>
          <w:ilvl w:val="0"/>
          <w:numId w:val="17"/>
        </w:numPr>
        <w:tabs>
          <w:tab w:val="left" w:pos="814"/>
        </w:tabs>
        <w:autoSpaceDE w:val="0"/>
        <w:autoSpaceDN w:val="0"/>
        <w:spacing w:before="121" w:after="0" w:line="240" w:lineRule="auto"/>
        <w:contextualSpacing w:val="0"/>
        <w:jc w:val="both"/>
        <w:rPr>
          <w:rFonts w:asciiTheme="minorHAnsi" w:hAnsiTheme="minorHAnsi"/>
        </w:rPr>
      </w:pPr>
      <w:r w:rsidRPr="001D551C">
        <w:rPr>
          <w:rFonts w:asciiTheme="minorHAnsi" w:hAnsiTheme="minorHAnsi"/>
        </w:rPr>
        <w:t>Processing of exam entries and recording of</w:t>
      </w:r>
      <w:r w:rsidRPr="001D551C">
        <w:rPr>
          <w:rFonts w:asciiTheme="minorHAnsi" w:hAnsiTheme="minorHAnsi"/>
          <w:spacing w:val="-23"/>
        </w:rPr>
        <w:t xml:space="preserve"> </w:t>
      </w:r>
      <w:r w:rsidRPr="001D551C">
        <w:rPr>
          <w:rFonts w:asciiTheme="minorHAnsi" w:hAnsiTheme="minorHAnsi"/>
        </w:rPr>
        <w:t>achievements</w:t>
      </w:r>
    </w:p>
    <w:p w:rsidR="002412E9" w:rsidRPr="001D551C" w:rsidRDefault="00F601A5" w:rsidP="001D551C">
      <w:pPr>
        <w:pStyle w:val="ListParagraph"/>
        <w:widowControl w:val="0"/>
        <w:numPr>
          <w:ilvl w:val="0"/>
          <w:numId w:val="17"/>
        </w:numPr>
        <w:tabs>
          <w:tab w:val="left" w:pos="814"/>
        </w:tabs>
        <w:autoSpaceDE w:val="0"/>
        <w:autoSpaceDN w:val="0"/>
        <w:spacing w:before="121" w:after="0" w:line="240" w:lineRule="auto"/>
        <w:contextualSpacing w:val="0"/>
        <w:jc w:val="both"/>
        <w:rPr>
          <w:rFonts w:asciiTheme="minorHAnsi" w:hAnsiTheme="minorHAnsi"/>
        </w:rPr>
      </w:pPr>
      <w:r w:rsidRPr="001D551C">
        <w:rPr>
          <w:rFonts w:asciiTheme="minorHAnsi" w:hAnsiTheme="minorHAnsi"/>
        </w:rPr>
        <w:t>Protecting the safety and wellbeing of people including children and vulnerable adults where there is a potential risk of harm</w:t>
      </w:r>
    </w:p>
    <w:p w:rsidR="002412E9" w:rsidRPr="001D551C" w:rsidRDefault="00F601A5" w:rsidP="001D551C">
      <w:pPr>
        <w:pStyle w:val="ListParagraph"/>
        <w:widowControl w:val="0"/>
        <w:numPr>
          <w:ilvl w:val="0"/>
          <w:numId w:val="17"/>
        </w:numPr>
        <w:tabs>
          <w:tab w:val="left" w:pos="814"/>
        </w:tabs>
        <w:autoSpaceDE w:val="0"/>
        <w:autoSpaceDN w:val="0"/>
        <w:spacing w:before="121" w:after="0" w:line="240" w:lineRule="auto"/>
        <w:contextualSpacing w:val="0"/>
        <w:jc w:val="both"/>
        <w:rPr>
          <w:rFonts w:asciiTheme="minorHAnsi" w:hAnsiTheme="minorHAnsi"/>
        </w:rPr>
      </w:pPr>
      <w:r w:rsidRPr="001D551C">
        <w:rPr>
          <w:rFonts w:asciiTheme="minorHAnsi" w:hAnsiTheme="minorHAnsi"/>
        </w:rPr>
        <w:t xml:space="preserve">Auditing of the </w:t>
      </w:r>
      <w:r w:rsidR="00A401FC" w:rsidRPr="001D551C">
        <w:rPr>
          <w:rFonts w:asciiTheme="minorHAnsi" w:hAnsiTheme="minorHAnsi"/>
        </w:rPr>
        <w:t xml:space="preserve">Norfolk Community </w:t>
      </w:r>
      <w:r w:rsidRPr="001D551C">
        <w:rPr>
          <w:rFonts w:asciiTheme="minorHAnsi" w:hAnsiTheme="minorHAnsi"/>
        </w:rPr>
        <w:t xml:space="preserve">College’s </w:t>
      </w:r>
      <w:r w:rsidR="002412E9" w:rsidRPr="001D551C">
        <w:rPr>
          <w:rFonts w:asciiTheme="minorHAnsi" w:hAnsiTheme="minorHAnsi"/>
        </w:rPr>
        <w:t>BBO project’s activities</w:t>
      </w:r>
    </w:p>
    <w:p w:rsidR="00CD1A31" w:rsidRPr="001D551C" w:rsidRDefault="00F601A5" w:rsidP="001D551C">
      <w:pPr>
        <w:pStyle w:val="ListParagraph"/>
        <w:widowControl w:val="0"/>
        <w:numPr>
          <w:ilvl w:val="0"/>
          <w:numId w:val="17"/>
        </w:numPr>
        <w:tabs>
          <w:tab w:val="left" w:pos="814"/>
        </w:tabs>
        <w:autoSpaceDE w:val="0"/>
        <w:autoSpaceDN w:val="0"/>
        <w:spacing w:before="121" w:after="0" w:line="240" w:lineRule="auto"/>
        <w:contextualSpacing w:val="0"/>
        <w:jc w:val="both"/>
        <w:rPr>
          <w:rFonts w:asciiTheme="minorHAnsi" w:hAnsiTheme="minorHAnsi"/>
        </w:rPr>
      </w:pPr>
      <w:r w:rsidRPr="001D551C">
        <w:rPr>
          <w:rFonts w:asciiTheme="minorHAnsi" w:hAnsiTheme="minorHAnsi"/>
        </w:rPr>
        <w:t>Pr</w:t>
      </w:r>
      <w:r w:rsidR="00A401FC" w:rsidRPr="001D551C">
        <w:rPr>
          <w:rFonts w:asciiTheme="minorHAnsi" w:hAnsiTheme="minorHAnsi"/>
        </w:rPr>
        <w:t>ovision of work experience and volunteer placements</w:t>
      </w:r>
      <w:r w:rsidR="002412E9" w:rsidRPr="001D551C">
        <w:rPr>
          <w:rFonts w:asciiTheme="minorHAnsi" w:hAnsiTheme="minorHAnsi"/>
        </w:rPr>
        <w:t xml:space="preserve"> and p</w:t>
      </w:r>
      <w:r w:rsidR="00CD1A31" w:rsidRPr="001D551C">
        <w:rPr>
          <w:rFonts w:asciiTheme="minorHAnsi" w:hAnsiTheme="minorHAnsi"/>
        </w:rPr>
        <w:t xml:space="preserve">urchasing expenses for involvement in the activities. </w:t>
      </w:r>
    </w:p>
    <w:p w:rsidR="008706EE" w:rsidRPr="001D551C" w:rsidRDefault="008706EE" w:rsidP="001D551C">
      <w:pPr>
        <w:pStyle w:val="ListParagraph"/>
        <w:widowControl w:val="0"/>
        <w:numPr>
          <w:ilvl w:val="0"/>
          <w:numId w:val="17"/>
        </w:numPr>
        <w:tabs>
          <w:tab w:val="left" w:pos="814"/>
        </w:tabs>
        <w:autoSpaceDE w:val="0"/>
        <w:autoSpaceDN w:val="0"/>
        <w:spacing w:before="121" w:after="0" w:line="240" w:lineRule="auto"/>
        <w:contextualSpacing w:val="0"/>
        <w:jc w:val="both"/>
        <w:rPr>
          <w:rFonts w:asciiTheme="minorHAnsi" w:hAnsiTheme="minorHAnsi"/>
        </w:rPr>
      </w:pPr>
      <w:r w:rsidRPr="001D551C">
        <w:rPr>
          <w:rFonts w:asciiTheme="minorHAnsi" w:hAnsiTheme="minorHAnsi"/>
        </w:rPr>
        <w:t xml:space="preserve">discuss participants’ involvement in the project for research purposes </w:t>
      </w:r>
      <w:r w:rsidRPr="001D551C">
        <w:rPr>
          <w:rFonts w:asciiTheme="minorHAnsi" w:hAnsiTheme="minorHAnsi"/>
          <w:i/>
        </w:rPr>
        <w:t>(</w:t>
      </w:r>
      <w:r w:rsidR="006D556A" w:rsidRPr="001D551C">
        <w:rPr>
          <w:rFonts w:asciiTheme="minorHAnsi" w:hAnsiTheme="minorHAnsi"/>
          <w:i/>
        </w:rPr>
        <w:t>N</w:t>
      </w:r>
      <w:r w:rsidRPr="001D551C">
        <w:rPr>
          <w:rFonts w:asciiTheme="minorHAnsi" w:hAnsiTheme="minorHAnsi"/>
          <w:i/>
        </w:rPr>
        <w:t>ote</w:t>
      </w:r>
      <w:r w:rsidR="006D556A" w:rsidRPr="001D551C">
        <w:rPr>
          <w:rFonts w:asciiTheme="minorHAnsi" w:hAnsiTheme="minorHAnsi"/>
          <w:i/>
        </w:rPr>
        <w:t>:</w:t>
      </w:r>
      <w:r w:rsidRPr="001D551C">
        <w:rPr>
          <w:rFonts w:asciiTheme="minorHAnsi" w:hAnsiTheme="minorHAnsi"/>
          <w:i/>
        </w:rPr>
        <w:t xml:space="preserve"> participation in research is voluntary and consent will be gained before contact is made regarding taking part in research activity</w:t>
      </w:r>
      <w:r w:rsidR="006D556A" w:rsidRPr="001D551C">
        <w:rPr>
          <w:rFonts w:asciiTheme="minorHAnsi" w:hAnsiTheme="minorHAnsi"/>
          <w:i/>
        </w:rPr>
        <w:t xml:space="preserve"> and if a participant does not want their personal data used for research purposes an email should be sent to </w:t>
      </w:r>
      <w:hyperlink r:id="rId14" w:history="1">
        <w:r w:rsidR="006D556A" w:rsidRPr="001D551C">
          <w:rPr>
            <w:rStyle w:val="Hyperlink"/>
            <w:rFonts w:asciiTheme="minorHAnsi" w:hAnsiTheme="minorHAnsi"/>
            <w:i/>
          </w:rPr>
          <w:t>esf.evaluations@dwp.gsi.gov.uk</w:t>
        </w:r>
      </w:hyperlink>
      <w:r w:rsidR="006D556A" w:rsidRPr="001D551C">
        <w:rPr>
          <w:rFonts w:asciiTheme="minorHAnsi" w:hAnsiTheme="minorHAnsi"/>
          <w:i/>
        </w:rPr>
        <w:t>)</w:t>
      </w:r>
    </w:p>
    <w:p w:rsidR="003168E5" w:rsidRPr="001D551C" w:rsidRDefault="003168E5" w:rsidP="001D551C">
      <w:pPr>
        <w:widowControl w:val="0"/>
        <w:tabs>
          <w:tab w:val="left" w:pos="814"/>
        </w:tabs>
        <w:autoSpaceDE w:val="0"/>
        <w:autoSpaceDN w:val="0"/>
        <w:spacing w:before="121" w:after="0" w:line="240" w:lineRule="auto"/>
        <w:jc w:val="both"/>
        <w:rPr>
          <w:rFonts w:asciiTheme="minorHAnsi" w:hAnsiTheme="minorHAnsi"/>
        </w:rPr>
      </w:pPr>
    </w:p>
    <w:p w:rsidR="002412E9" w:rsidRPr="001D551C" w:rsidRDefault="003168E5" w:rsidP="001D551C">
      <w:pPr>
        <w:spacing w:line="240" w:lineRule="auto"/>
        <w:jc w:val="both"/>
        <w:rPr>
          <w:rFonts w:asciiTheme="minorHAnsi" w:hAnsiTheme="minorHAnsi"/>
          <w:i/>
        </w:rPr>
      </w:pPr>
      <w:r w:rsidRPr="001D551C">
        <w:rPr>
          <w:rFonts w:asciiTheme="minorHAnsi" w:hAnsiTheme="minorHAnsi"/>
          <w:i/>
        </w:rPr>
        <w:t xml:space="preserve">Note: The DWP may also link a participant’s personal details to official administrative records in order to monitor their employment status before their ESF support began and 6 to 12 months after they left. This information may also be shared with research organisations working on behalf of the DWP however Version 5 published 4 June 2018 individuals will not be identifiable and individuals will not be contacted about this research. </w:t>
      </w:r>
    </w:p>
    <w:p w:rsidR="005128BB" w:rsidRPr="001D551C" w:rsidRDefault="005128BB" w:rsidP="001D551C">
      <w:pPr>
        <w:spacing w:after="0" w:line="240" w:lineRule="auto"/>
        <w:jc w:val="both"/>
        <w:rPr>
          <w:rFonts w:asciiTheme="minorHAnsi" w:hAnsiTheme="minorHAnsi"/>
          <w:i/>
        </w:rPr>
      </w:pPr>
    </w:p>
    <w:p w:rsidR="00A401FC" w:rsidRPr="001D551C" w:rsidRDefault="00A401FC" w:rsidP="001D551C">
      <w:pPr>
        <w:spacing w:line="240" w:lineRule="auto"/>
        <w:jc w:val="both"/>
        <w:rPr>
          <w:rFonts w:asciiTheme="minorHAnsi" w:hAnsiTheme="minorHAnsi"/>
          <w:b/>
          <w:color w:val="ED7D31" w:themeColor="accent2"/>
          <w:sz w:val="28"/>
          <w:szCs w:val="28"/>
        </w:rPr>
      </w:pPr>
      <w:r w:rsidRPr="001D551C">
        <w:rPr>
          <w:rFonts w:asciiTheme="minorHAnsi" w:hAnsiTheme="minorHAnsi"/>
          <w:b/>
          <w:color w:val="ED7D31" w:themeColor="accent2"/>
          <w:sz w:val="28"/>
          <w:szCs w:val="28"/>
        </w:rPr>
        <w:t>Your rights over your personal information</w:t>
      </w:r>
    </w:p>
    <w:p w:rsidR="00A401FC" w:rsidRPr="001D551C" w:rsidRDefault="00A401FC" w:rsidP="001D551C">
      <w:pPr>
        <w:spacing w:line="240" w:lineRule="auto"/>
        <w:jc w:val="both"/>
        <w:rPr>
          <w:rFonts w:asciiTheme="minorHAnsi" w:hAnsiTheme="minorHAnsi"/>
        </w:rPr>
      </w:pPr>
      <w:r w:rsidRPr="001D551C">
        <w:rPr>
          <w:rFonts w:asciiTheme="minorHAnsi" w:hAnsiTheme="minorHAnsi"/>
        </w:rPr>
        <w:t>You have a number of rights over your personal information, which are:</w:t>
      </w:r>
    </w:p>
    <w:p w:rsidR="007E2451" w:rsidRPr="001D551C" w:rsidRDefault="007E2451" w:rsidP="001D551C">
      <w:pPr>
        <w:pStyle w:val="ListBullet"/>
        <w:tabs>
          <w:tab w:val="clear" w:pos="720"/>
        </w:tabs>
        <w:spacing w:before="120" w:after="0"/>
        <w:ind w:hanging="294"/>
        <w:rPr>
          <w:rFonts w:asciiTheme="minorHAnsi" w:hAnsiTheme="minorHAnsi" w:cs="Open Sans"/>
          <w:sz w:val="22"/>
          <w:szCs w:val="22"/>
        </w:rPr>
      </w:pPr>
      <w:r w:rsidRPr="001D551C">
        <w:rPr>
          <w:rFonts w:asciiTheme="minorHAnsi" w:hAnsiTheme="minorHAnsi" w:cs="Open Sans"/>
          <w:sz w:val="22"/>
          <w:szCs w:val="22"/>
        </w:rPr>
        <w:t xml:space="preserve">the right to make a complaint to the Information Commissioner’s Office (ICO) if you are unhappy about the way your personal data is being used – please refer to the ICO’s website for further information about this </w:t>
      </w:r>
      <w:hyperlink r:id="rId15" w:history="1">
        <w:r w:rsidRPr="001D551C">
          <w:rPr>
            <w:rStyle w:val="Hyperlink"/>
            <w:rFonts w:asciiTheme="minorHAnsi" w:hAnsiTheme="minorHAnsi" w:cs="Open Sans"/>
            <w:color w:val="0070C0"/>
            <w:sz w:val="22"/>
            <w:szCs w:val="22"/>
          </w:rPr>
          <w:t>https://ico.org.uk/</w:t>
        </w:r>
      </w:hyperlink>
    </w:p>
    <w:p w:rsidR="007E2451" w:rsidRPr="001D551C" w:rsidRDefault="007E2451" w:rsidP="001D551C">
      <w:pPr>
        <w:pStyle w:val="ListBullet"/>
        <w:tabs>
          <w:tab w:val="clear" w:pos="720"/>
        </w:tabs>
        <w:spacing w:before="120" w:after="0"/>
        <w:ind w:hanging="294"/>
        <w:rPr>
          <w:rFonts w:asciiTheme="minorHAnsi" w:hAnsiTheme="minorHAnsi" w:cs="Open Sans"/>
          <w:sz w:val="22"/>
          <w:szCs w:val="22"/>
        </w:rPr>
      </w:pPr>
      <w:r w:rsidRPr="001D551C">
        <w:rPr>
          <w:rFonts w:asciiTheme="minorHAnsi" w:hAnsiTheme="minorHAnsi" w:cs="Open Sans"/>
          <w:sz w:val="22"/>
          <w:szCs w:val="22"/>
        </w:rPr>
        <w:t>the right to ask us what personal information about you we are holding and to have access to a copy of your personal information</w:t>
      </w:r>
    </w:p>
    <w:p w:rsidR="007E2451" w:rsidRPr="001D551C" w:rsidRDefault="007E2451" w:rsidP="001D551C">
      <w:pPr>
        <w:pStyle w:val="ListBullet"/>
        <w:tabs>
          <w:tab w:val="clear" w:pos="720"/>
        </w:tabs>
        <w:spacing w:before="120" w:after="0"/>
        <w:ind w:hanging="294"/>
        <w:rPr>
          <w:rFonts w:asciiTheme="minorHAnsi" w:hAnsiTheme="minorHAnsi" w:cs="Open Sans"/>
          <w:sz w:val="22"/>
          <w:szCs w:val="22"/>
        </w:rPr>
      </w:pPr>
      <w:r w:rsidRPr="001D551C">
        <w:rPr>
          <w:rFonts w:asciiTheme="minorHAnsi" w:hAnsiTheme="minorHAnsi" w:cs="Open Sans"/>
          <w:sz w:val="22"/>
          <w:szCs w:val="22"/>
        </w:rPr>
        <w:t>the right to ask us to correct any errors in your personal information</w:t>
      </w:r>
    </w:p>
    <w:p w:rsidR="007E2451" w:rsidRPr="001D551C" w:rsidRDefault="007E2451" w:rsidP="001D551C">
      <w:pPr>
        <w:pStyle w:val="ListBullet"/>
        <w:tabs>
          <w:tab w:val="clear" w:pos="720"/>
        </w:tabs>
        <w:spacing w:before="120" w:after="0"/>
        <w:ind w:hanging="294"/>
        <w:rPr>
          <w:rFonts w:asciiTheme="minorHAnsi" w:hAnsiTheme="minorHAnsi" w:cs="Open Sans"/>
          <w:sz w:val="22"/>
          <w:szCs w:val="22"/>
        </w:rPr>
      </w:pPr>
      <w:r w:rsidRPr="001D551C">
        <w:rPr>
          <w:rFonts w:asciiTheme="minorHAnsi" w:hAnsiTheme="minorHAnsi" w:cs="Open Sans"/>
          <w:sz w:val="22"/>
          <w:szCs w:val="22"/>
        </w:rPr>
        <w:t>the right, in certain circumstances such as where our use of your personal information is based on your consent and we have no other legal basis to use your personal information, to ask us to delete your personal information</w:t>
      </w:r>
    </w:p>
    <w:p w:rsidR="007E2451" w:rsidRPr="001D551C" w:rsidRDefault="007E2451" w:rsidP="001D551C">
      <w:pPr>
        <w:pStyle w:val="ListBullet"/>
        <w:tabs>
          <w:tab w:val="clear" w:pos="720"/>
        </w:tabs>
        <w:spacing w:before="120" w:after="0"/>
        <w:ind w:hanging="294"/>
        <w:rPr>
          <w:rFonts w:asciiTheme="minorHAnsi" w:hAnsiTheme="minorHAnsi" w:cs="Open Sans"/>
          <w:sz w:val="22"/>
          <w:szCs w:val="22"/>
        </w:rPr>
      </w:pPr>
      <w:r w:rsidRPr="001D551C">
        <w:rPr>
          <w:rFonts w:asciiTheme="minorHAnsi" w:hAnsiTheme="minorHAnsi" w:cs="Open Sans"/>
          <w:sz w:val="22"/>
          <w:szCs w:val="22"/>
        </w:rPr>
        <w:t>the right, in certain circumstances such as where we no longer need your personal information, to request that we restrict the use that we are making of your personal information</w:t>
      </w:r>
    </w:p>
    <w:p w:rsidR="007E2451" w:rsidRPr="001D551C" w:rsidRDefault="007E2451" w:rsidP="001D551C">
      <w:pPr>
        <w:pStyle w:val="ListBullet"/>
        <w:tabs>
          <w:tab w:val="clear" w:pos="720"/>
        </w:tabs>
        <w:spacing w:before="120" w:after="0"/>
        <w:ind w:hanging="294"/>
        <w:rPr>
          <w:rFonts w:asciiTheme="minorHAnsi" w:hAnsiTheme="minorHAnsi" w:cs="Open Sans"/>
          <w:sz w:val="22"/>
          <w:szCs w:val="22"/>
        </w:rPr>
      </w:pPr>
      <w:r w:rsidRPr="001D551C">
        <w:rPr>
          <w:rFonts w:asciiTheme="minorHAnsi" w:hAnsiTheme="minorHAnsi" w:cs="Open Sans"/>
          <w:sz w:val="22"/>
          <w:szCs w:val="22"/>
        </w:rPr>
        <w:lastRenderedPageBreak/>
        <w:t>the right, in certain circumstances, to ask us to review and explain our legitimate interests to you</w:t>
      </w:r>
    </w:p>
    <w:p w:rsidR="007E2451" w:rsidRPr="001D551C" w:rsidRDefault="007E2451" w:rsidP="001D551C">
      <w:pPr>
        <w:pStyle w:val="ListBullet"/>
        <w:tabs>
          <w:tab w:val="clear" w:pos="720"/>
        </w:tabs>
        <w:spacing w:before="120" w:after="0"/>
        <w:ind w:hanging="294"/>
        <w:rPr>
          <w:rFonts w:asciiTheme="minorHAnsi" w:hAnsiTheme="minorHAnsi" w:cs="Open Sans"/>
          <w:sz w:val="22"/>
          <w:szCs w:val="22"/>
        </w:rPr>
      </w:pPr>
      <w:r w:rsidRPr="001D551C">
        <w:rPr>
          <w:rFonts w:asciiTheme="minorHAnsi" w:hAnsiTheme="minorHAnsi" w:cs="Open Sans"/>
          <w:sz w:val="22"/>
          <w:szCs w:val="22"/>
        </w:rPr>
        <w:t>the right, where our use of your personal information is carried out for the purposes of an agreement with us and is carried out by automated means, to ask us to provide you with a copy of your personal information in a structured, commonly</w:t>
      </w:r>
      <w:r w:rsidRPr="001D551C">
        <w:rPr>
          <w:rFonts w:asciiTheme="minorHAnsi" w:hAnsiTheme="minorHAnsi" w:cs="Open Sans"/>
          <w:sz w:val="22"/>
          <w:szCs w:val="22"/>
        </w:rPr>
        <w:noBreakHyphen/>
        <w:t>used, machine</w:t>
      </w:r>
      <w:r w:rsidRPr="001D551C">
        <w:rPr>
          <w:rFonts w:asciiTheme="minorHAnsi" w:hAnsiTheme="minorHAnsi" w:cs="Open Sans"/>
          <w:sz w:val="22"/>
          <w:szCs w:val="22"/>
        </w:rPr>
        <w:noBreakHyphen/>
        <w:t>readable format.</w:t>
      </w:r>
    </w:p>
    <w:p w:rsidR="007E2451" w:rsidRPr="001D551C" w:rsidRDefault="007E2451" w:rsidP="001D551C">
      <w:pPr>
        <w:spacing w:line="240" w:lineRule="auto"/>
        <w:jc w:val="both"/>
        <w:rPr>
          <w:rFonts w:asciiTheme="minorHAnsi" w:hAnsiTheme="minorHAnsi"/>
          <w:b/>
          <w:color w:val="0070C0"/>
          <w:sz w:val="28"/>
          <w:szCs w:val="28"/>
        </w:rPr>
      </w:pPr>
    </w:p>
    <w:p w:rsidR="00A401FC" w:rsidRPr="001D551C" w:rsidRDefault="00A401FC" w:rsidP="001D551C">
      <w:pPr>
        <w:spacing w:line="240" w:lineRule="auto"/>
        <w:jc w:val="both"/>
        <w:rPr>
          <w:rFonts w:asciiTheme="minorHAnsi" w:hAnsiTheme="minorHAnsi"/>
          <w:b/>
          <w:color w:val="ED7D31" w:themeColor="accent2"/>
          <w:sz w:val="28"/>
          <w:szCs w:val="28"/>
        </w:rPr>
      </w:pPr>
      <w:r w:rsidRPr="001D551C">
        <w:rPr>
          <w:rFonts w:asciiTheme="minorHAnsi" w:hAnsiTheme="minorHAnsi"/>
          <w:b/>
          <w:color w:val="ED7D31" w:themeColor="accent2"/>
          <w:sz w:val="28"/>
          <w:szCs w:val="28"/>
        </w:rPr>
        <w:t>Changes to our privacy policy</w:t>
      </w:r>
    </w:p>
    <w:p w:rsidR="009430E1" w:rsidRPr="001D551C" w:rsidRDefault="00A401FC" w:rsidP="001D551C">
      <w:pPr>
        <w:spacing w:line="240" w:lineRule="auto"/>
        <w:jc w:val="both"/>
        <w:rPr>
          <w:rFonts w:asciiTheme="minorHAnsi" w:hAnsiTheme="minorHAnsi"/>
          <w:color w:val="auto"/>
        </w:rPr>
      </w:pPr>
      <w:r w:rsidRPr="001D551C">
        <w:rPr>
          <w:rFonts w:asciiTheme="minorHAnsi" w:hAnsiTheme="minorHAnsi"/>
          <w:color w:val="auto"/>
        </w:rPr>
        <w:t>We keep our privacy policy under regular review. Any changes we make to our privacy policy in the fu</w:t>
      </w:r>
      <w:r w:rsidR="007F5872" w:rsidRPr="001D551C">
        <w:rPr>
          <w:rFonts w:asciiTheme="minorHAnsi" w:hAnsiTheme="minorHAnsi"/>
          <w:color w:val="auto"/>
        </w:rPr>
        <w:t>ture will be notified to participants</w:t>
      </w:r>
      <w:r w:rsidRPr="001D551C">
        <w:rPr>
          <w:rFonts w:asciiTheme="minorHAnsi" w:hAnsiTheme="minorHAnsi"/>
          <w:color w:val="auto"/>
        </w:rPr>
        <w:t xml:space="preserve"> by email and will be displayed on the</w:t>
      </w:r>
      <w:r w:rsidR="009430E1" w:rsidRPr="001D551C">
        <w:rPr>
          <w:rFonts w:asciiTheme="minorHAnsi" w:hAnsiTheme="minorHAnsi"/>
          <w:color w:val="auto"/>
        </w:rPr>
        <w:t xml:space="preserve"> </w:t>
      </w:r>
      <w:r w:rsidR="001D551C" w:rsidRPr="001D551C">
        <w:rPr>
          <w:rFonts w:asciiTheme="minorHAnsi" w:hAnsiTheme="minorHAnsi"/>
          <w:color w:val="auto"/>
        </w:rPr>
        <w:t>Voluntary Norfolk</w:t>
      </w:r>
      <w:r w:rsidR="001E527B" w:rsidRPr="001D551C">
        <w:rPr>
          <w:rFonts w:asciiTheme="minorHAnsi" w:hAnsiTheme="minorHAnsi"/>
          <w:color w:val="auto"/>
        </w:rPr>
        <w:t xml:space="preserve"> </w:t>
      </w:r>
      <w:r w:rsidR="006D556A" w:rsidRPr="001D551C">
        <w:rPr>
          <w:rFonts w:asciiTheme="minorHAnsi" w:hAnsiTheme="minorHAnsi"/>
          <w:color w:val="auto"/>
        </w:rPr>
        <w:t xml:space="preserve">and </w:t>
      </w:r>
      <w:r w:rsidR="009430E1" w:rsidRPr="001D551C">
        <w:rPr>
          <w:rFonts w:asciiTheme="minorHAnsi" w:hAnsiTheme="minorHAnsi"/>
          <w:color w:val="auto"/>
        </w:rPr>
        <w:t>Norfolk Community</w:t>
      </w:r>
      <w:r w:rsidRPr="001D551C">
        <w:rPr>
          <w:rFonts w:asciiTheme="minorHAnsi" w:hAnsiTheme="minorHAnsi"/>
          <w:color w:val="auto"/>
        </w:rPr>
        <w:t xml:space="preserve"> College website</w:t>
      </w:r>
      <w:r w:rsidR="006D556A" w:rsidRPr="001D551C">
        <w:rPr>
          <w:rFonts w:asciiTheme="minorHAnsi" w:hAnsiTheme="minorHAnsi"/>
          <w:color w:val="auto"/>
        </w:rPr>
        <w:t>s</w:t>
      </w:r>
      <w:r w:rsidRPr="001D551C">
        <w:rPr>
          <w:rFonts w:asciiTheme="minorHAnsi" w:hAnsiTheme="minorHAnsi"/>
          <w:color w:val="auto"/>
        </w:rPr>
        <w:t>.</w:t>
      </w:r>
      <w:r w:rsidR="009430E1" w:rsidRPr="001D551C">
        <w:rPr>
          <w:rFonts w:asciiTheme="minorHAnsi" w:hAnsiTheme="minorHAnsi"/>
          <w:color w:val="auto"/>
        </w:rPr>
        <w:t xml:space="preserve">  </w:t>
      </w:r>
    </w:p>
    <w:p w:rsidR="005128BB" w:rsidRPr="001D551C" w:rsidRDefault="005128BB" w:rsidP="001D551C">
      <w:pPr>
        <w:pStyle w:val="BodyText"/>
        <w:ind w:left="0"/>
        <w:jc w:val="both"/>
        <w:rPr>
          <w:rFonts w:asciiTheme="minorHAnsi" w:hAnsiTheme="minorHAnsi" w:cs="Open Sans"/>
        </w:rPr>
      </w:pPr>
      <w:r w:rsidRPr="001D551C">
        <w:rPr>
          <w:rFonts w:asciiTheme="minorHAnsi" w:hAnsiTheme="minorHAnsi" w:cs="Open Sans"/>
        </w:rPr>
        <w:t>This document can be provided in a larger font, electronically or to meet another accessibility requirement on request.</w:t>
      </w:r>
    </w:p>
    <w:p w:rsidR="005128BB" w:rsidRPr="001D551C" w:rsidRDefault="005128BB" w:rsidP="001D551C">
      <w:pPr>
        <w:pStyle w:val="BodyText"/>
        <w:ind w:left="0"/>
        <w:jc w:val="both"/>
        <w:rPr>
          <w:rFonts w:asciiTheme="minorHAnsi" w:hAnsiTheme="minorHAnsi" w:cs="Open Sans"/>
        </w:rPr>
      </w:pPr>
    </w:p>
    <w:p w:rsidR="005128BB" w:rsidRPr="001D551C" w:rsidRDefault="005128BB" w:rsidP="001D551C">
      <w:pPr>
        <w:pStyle w:val="BodyText"/>
        <w:ind w:left="0"/>
        <w:jc w:val="both"/>
        <w:rPr>
          <w:rFonts w:asciiTheme="minorHAnsi" w:hAnsiTheme="minorHAnsi" w:cs="Open Sans"/>
          <w:b/>
        </w:rPr>
      </w:pPr>
      <w:r w:rsidRPr="001D551C">
        <w:rPr>
          <w:rFonts w:asciiTheme="minorHAnsi" w:hAnsiTheme="minorHAnsi" w:cs="Open Sans"/>
          <w:b/>
        </w:rPr>
        <w:t>Version 1 - July 2018</w:t>
      </w:r>
    </w:p>
    <w:p w:rsidR="005128BB" w:rsidRPr="001D551C" w:rsidRDefault="005128BB" w:rsidP="001D551C">
      <w:pPr>
        <w:spacing w:line="240" w:lineRule="auto"/>
        <w:jc w:val="both"/>
        <w:rPr>
          <w:rFonts w:asciiTheme="minorHAnsi" w:hAnsiTheme="minorHAnsi"/>
        </w:rPr>
      </w:pPr>
    </w:p>
    <w:sectPr w:rsidR="005128BB" w:rsidRPr="001D551C" w:rsidSect="005128BB">
      <w:footerReference w:type="default" r:id="rId16"/>
      <w:footerReference w:type="first" r:id="rId17"/>
      <w:pgSz w:w="11906" w:h="16838"/>
      <w:pgMar w:top="709" w:right="1440" w:bottom="1135" w:left="1440" w:header="708" w:footer="34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F5" w:rsidRDefault="00E93EF5" w:rsidP="00E93EF5">
      <w:pPr>
        <w:spacing w:after="0" w:line="240" w:lineRule="auto"/>
      </w:pPr>
      <w:r>
        <w:separator/>
      </w:r>
    </w:p>
  </w:endnote>
  <w:endnote w:type="continuationSeparator" w:id="0">
    <w:p w:rsidR="00E93EF5" w:rsidRDefault="00E93EF5" w:rsidP="00E9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532079"/>
      <w:docPartObj>
        <w:docPartGallery w:val="Page Numbers (Bottom of Page)"/>
        <w:docPartUnique/>
      </w:docPartObj>
    </w:sdtPr>
    <w:sdtEndPr/>
    <w:sdtContent>
      <w:sdt>
        <w:sdtPr>
          <w:id w:val="294101341"/>
          <w:docPartObj>
            <w:docPartGallery w:val="Page Numbers (Top of Page)"/>
            <w:docPartUnique/>
          </w:docPartObj>
        </w:sdtPr>
        <w:sdtEndPr/>
        <w:sdtContent>
          <w:p w:rsidR="00CD1A31" w:rsidRPr="005128BB" w:rsidRDefault="005128BB" w:rsidP="005128BB">
            <w:pPr>
              <w:pStyle w:val="BodyText"/>
              <w:jc w:val="center"/>
            </w:pPr>
            <w:r>
              <w:t xml:space="preserve"> </w:t>
            </w:r>
            <w:r w:rsidRPr="005128BB">
              <w:rPr>
                <w:rFonts w:cs="Open Sans"/>
                <w:sz w:val="20"/>
                <w:szCs w:val="20"/>
              </w:rPr>
              <w:t>Privacy Notice for Potential, Current and Past Participants in the Norfolk Community College B</w:t>
            </w:r>
            <w:r>
              <w:rPr>
                <w:rFonts w:cs="Open Sans"/>
                <w:sz w:val="20"/>
                <w:szCs w:val="20"/>
              </w:rPr>
              <w:t xml:space="preserve">uilding </w:t>
            </w:r>
            <w:r w:rsidRPr="005128BB">
              <w:rPr>
                <w:rFonts w:cs="Open Sans"/>
                <w:sz w:val="20"/>
                <w:szCs w:val="20"/>
              </w:rPr>
              <w:t>B</w:t>
            </w:r>
            <w:r>
              <w:rPr>
                <w:rFonts w:cs="Open Sans"/>
                <w:sz w:val="20"/>
                <w:szCs w:val="20"/>
              </w:rPr>
              <w:t xml:space="preserve">etter </w:t>
            </w:r>
            <w:r w:rsidRPr="005128BB">
              <w:rPr>
                <w:rFonts w:cs="Open Sans"/>
                <w:sz w:val="20"/>
                <w:szCs w:val="20"/>
              </w:rPr>
              <w:t>O</w:t>
            </w:r>
            <w:r>
              <w:rPr>
                <w:rFonts w:cs="Open Sans"/>
                <w:sz w:val="20"/>
                <w:szCs w:val="20"/>
              </w:rPr>
              <w:t>pportunities</w:t>
            </w:r>
            <w:r w:rsidR="003207FF">
              <w:rPr>
                <w:rFonts w:cs="Open Sans"/>
                <w:sz w:val="20"/>
                <w:szCs w:val="20"/>
              </w:rPr>
              <w:t xml:space="preserve"> Project – V2</w:t>
            </w:r>
            <w:r w:rsidRPr="005128BB">
              <w:rPr>
                <w:rFonts w:cs="Open Sans"/>
                <w:sz w:val="20"/>
                <w:szCs w:val="20"/>
              </w:rPr>
              <w:t xml:space="preserve">       </w:t>
            </w:r>
            <w:r w:rsidRPr="005128BB">
              <w:rPr>
                <w:sz w:val="20"/>
                <w:szCs w:val="20"/>
              </w:rPr>
              <w:t xml:space="preserve">Page </w:t>
            </w:r>
            <w:r w:rsidRPr="005128BB">
              <w:rPr>
                <w:bCs/>
                <w:sz w:val="20"/>
                <w:szCs w:val="20"/>
              </w:rPr>
              <w:fldChar w:fldCharType="begin"/>
            </w:r>
            <w:r w:rsidRPr="005128BB">
              <w:rPr>
                <w:bCs/>
                <w:sz w:val="20"/>
                <w:szCs w:val="20"/>
              </w:rPr>
              <w:instrText xml:space="preserve"> PAGE </w:instrText>
            </w:r>
            <w:r w:rsidRPr="005128BB">
              <w:rPr>
                <w:bCs/>
                <w:sz w:val="20"/>
                <w:szCs w:val="20"/>
              </w:rPr>
              <w:fldChar w:fldCharType="separate"/>
            </w:r>
            <w:r w:rsidR="00AC3D28">
              <w:rPr>
                <w:bCs/>
                <w:noProof/>
                <w:sz w:val="20"/>
                <w:szCs w:val="20"/>
              </w:rPr>
              <w:t>4</w:t>
            </w:r>
            <w:r w:rsidRPr="005128BB">
              <w:rPr>
                <w:bCs/>
                <w:sz w:val="20"/>
                <w:szCs w:val="20"/>
              </w:rPr>
              <w:fldChar w:fldCharType="end"/>
            </w:r>
            <w:r w:rsidRPr="005128BB">
              <w:rPr>
                <w:sz w:val="20"/>
                <w:szCs w:val="20"/>
              </w:rPr>
              <w:t xml:space="preserve"> of </w:t>
            </w:r>
            <w:r w:rsidRPr="005128BB">
              <w:rPr>
                <w:bCs/>
                <w:sz w:val="20"/>
                <w:szCs w:val="20"/>
              </w:rPr>
              <w:fldChar w:fldCharType="begin"/>
            </w:r>
            <w:r w:rsidRPr="005128BB">
              <w:rPr>
                <w:bCs/>
                <w:sz w:val="20"/>
                <w:szCs w:val="20"/>
              </w:rPr>
              <w:instrText xml:space="preserve"> NUMPAGES  </w:instrText>
            </w:r>
            <w:r w:rsidRPr="005128BB">
              <w:rPr>
                <w:bCs/>
                <w:sz w:val="20"/>
                <w:szCs w:val="20"/>
              </w:rPr>
              <w:fldChar w:fldCharType="separate"/>
            </w:r>
            <w:r w:rsidR="00AC3D28">
              <w:rPr>
                <w:bCs/>
                <w:noProof/>
                <w:sz w:val="20"/>
                <w:szCs w:val="20"/>
              </w:rPr>
              <w:t>5</w:t>
            </w:r>
            <w:r w:rsidRPr="005128BB">
              <w:rPr>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BB" w:rsidRDefault="005128BB" w:rsidP="005128BB">
    <w:pPr>
      <w:pStyle w:val="Footer"/>
      <w:tabs>
        <w:tab w:val="clear" w:pos="4513"/>
        <w:tab w:val="clear" w:pos="9026"/>
      </w:tabs>
      <w:ind w:right="-188"/>
      <w:jc w:val="center"/>
    </w:pPr>
    <w:r w:rsidRPr="005128BB">
      <w:rPr>
        <w:rFonts w:cs="Open Sans"/>
        <w:sz w:val="20"/>
        <w:szCs w:val="20"/>
      </w:rPr>
      <w:t>Privacy Notice for Potential, Current and Past Participants in the Norfolk Community College B</w:t>
    </w:r>
    <w:r>
      <w:rPr>
        <w:rFonts w:cs="Open Sans"/>
        <w:sz w:val="20"/>
        <w:szCs w:val="20"/>
      </w:rPr>
      <w:t xml:space="preserve">uilding </w:t>
    </w:r>
    <w:r w:rsidRPr="005128BB">
      <w:rPr>
        <w:rFonts w:cs="Open Sans"/>
        <w:sz w:val="20"/>
        <w:szCs w:val="20"/>
      </w:rPr>
      <w:t>B</w:t>
    </w:r>
    <w:r>
      <w:rPr>
        <w:rFonts w:cs="Open Sans"/>
        <w:sz w:val="20"/>
        <w:szCs w:val="20"/>
      </w:rPr>
      <w:t xml:space="preserve">etter </w:t>
    </w:r>
    <w:r w:rsidRPr="005128BB">
      <w:rPr>
        <w:rFonts w:cs="Open Sans"/>
        <w:sz w:val="20"/>
        <w:szCs w:val="20"/>
      </w:rPr>
      <w:t>O</w:t>
    </w:r>
    <w:r>
      <w:rPr>
        <w:rFonts w:cs="Open Sans"/>
        <w:sz w:val="20"/>
        <w:szCs w:val="20"/>
      </w:rPr>
      <w:t>pportunities</w:t>
    </w:r>
    <w:r w:rsidRPr="005128BB">
      <w:rPr>
        <w:rFonts w:cs="Open Sans"/>
        <w:sz w:val="20"/>
        <w:szCs w:val="20"/>
      </w:rPr>
      <w:t xml:space="preserve"> Project – V1       </w:t>
    </w:r>
    <w:r w:rsidRPr="005128BB">
      <w:rPr>
        <w:sz w:val="20"/>
        <w:szCs w:val="20"/>
      </w:rPr>
      <w:t xml:space="preserve">Page </w:t>
    </w:r>
    <w:r w:rsidRPr="005128BB">
      <w:rPr>
        <w:bCs/>
        <w:sz w:val="20"/>
        <w:szCs w:val="20"/>
      </w:rPr>
      <w:fldChar w:fldCharType="begin"/>
    </w:r>
    <w:r w:rsidRPr="005128BB">
      <w:rPr>
        <w:bCs/>
        <w:sz w:val="20"/>
        <w:szCs w:val="20"/>
      </w:rPr>
      <w:instrText xml:space="preserve"> PAGE </w:instrText>
    </w:r>
    <w:r w:rsidRPr="005128BB">
      <w:rPr>
        <w:bCs/>
        <w:sz w:val="20"/>
        <w:szCs w:val="20"/>
      </w:rPr>
      <w:fldChar w:fldCharType="separate"/>
    </w:r>
    <w:r w:rsidR="00AC3D28">
      <w:rPr>
        <w:bCs/>
        <w:noProof/>
        <w:sz w:val="20"/>
        <w:szCs w:val="20"/>
      </w:rPr>
      <w:t>1</w:t>
    </w:r>
    <w:r w:rsidRPr="005128BB">
      <w:rPr>
        <w:bCs/>
        <w:sz w:val="20"/>
        <w:szCs w:val="20"/>
      </w:rPr>
      <w:fldChar w:fldCharType="end"/>
    </w:r>
    <w:r w:rsidRPr="005128BB">
      <w:rPr>
        <w:sz w:val="20"/>
        <w:szCs w:val="20"/>
      </w:rPr>
      <w:t xml:space="preserve"> of </w:t>
    </w:r>
    <w:r w:rsidRPr="005128BB">
      <w:rPr>
        <w:bCs/>
        <w:sz w:val="20"/>
        <w:szCs w:val="20"/>
      </w:rPr>
      <w:fldChar w:fldCharType="begin"/>
    </w:r>
    <w:r w:rsidRPr="005128BB">
      <w:rPr>
        <w:bCs/>
        <w:sz w:val="20"/>
        <w:szCs w:val="20"/>
      </w:rPr>
      <w:instrText xml:space="preserve"> NUMPAGES  </w:instrText>
    </w:r>
    <w:r w:rsidRPr="005128BB">
      <w:rPr>
        <w:bCs/>
        <w:sz w:val="20"/>
        <w:szCs w:val="20"/>
      </w:rPr>
      <w:fldChar w:fldCharType="separate"/>
    </w:r>
    <w:r w:rsidR="00AC3D28">
      <w:rPr>
        <w:bCs/>
        <w:noProof/>
        <w:sz w:val="20"/>
        <w:szCs w:val="20"/>
      </w:rPr>
      <w:t>5</w:t>
    </w:r>
    <w:r w:rsidRPr="005128BB">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F5" w:rsidRDefault="00E93EF5" w:rsidP="00E93EF5">
      <w:pPr>
        <w:spacing w:after="0" w:line="240" w:lineRule="auto"/>
      </w:pPr>
      <w:r>
        <w:separator/>
      </w:r>
    </w:p>
  </w:footnote>
  <w:footnote w:type="continuationSeparator" w:id="0">
    <w:p w:rsidR="00E93EF5" w:rsidRDefault="00E93EF5" w:rsidP="00E93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A6F7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C6C9E"/>
    <w:multiLevelType w:val="hybridMultilevel"/>
    <w:tmpl w:val="54E6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96F02"/>
    <w:multiLevelType w:val="hybridMultilevel"/>
    <w:tmpl w:val="4D8C74D8"/>
    <w:lvl w:ilvl="0" w:tplc="08090017">
      <w:start w:val="1"/>
      <w:numFmt w:val="lowerLetter"/>
      <w:lvlText w:val="%1)"/>
      <w:lvlJc w:val="left"/>
      <w:pPr>
        <w:ind w:left="720" w:hanging="360"/>
      </w:pPr>
      <w:rPr>
        <w:rFonts w:hint="default"/>
      </w:rPr>
    </w:lvl>
    <w:lvl w:ilvl="1" w:tplc="0B32C3AE">
      <w:numFmt w:val="bullet"/>
      <w:lvlText w:val="•"/>
      <w:lvlJc w:val="left"/>
      <w:pPr>
        <w:ind w:left="1440" w:hanging="360"/>
      </w:pPr>
      <w:rPr>
        <w:rFonts w:ascii="Century Gothic" w:eastAsiaTheme="minorHAnsi" w:hAnsi="Century Gothic"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A15AE"/>
    <w:multiLevelType w:val="hybridMultilevel"/>
    <w:tmpl w:val="912251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B08AB"/>
    <w:multiLevelType w:val="hybridMultilevel"/>
    <w:tmpl w:val="508E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B7D84"/>
    <w:multiLevelType w:val="hybridMultilevel"/>
    <w:tmpl w:val="25C2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62EF4"/>
    <w:multiLevelType w:val="hybridMultilevel"/>
    <w:tmpl w:val="0B98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C257B"/>
    <w:multiLevelType w:val="hybridMultilevel"/>
    <w:tmpl w:val="1100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40463"/>
    <w:multiLevelType w:val="hybridMultilevel"/>
    <w:tmpl w:val="F1EC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B671FA"/>
    <w:multiLevelType w:val="hybridMultilevel"/>
    <w:tmpl w:val="BAC46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6166A1"/>
    <w:multiLevelType w:val="hybridMultilevel"/>
    <w:tmpl w:val="1250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F57ED"/>
    <w:multiLevelType w:val="hybridMultilevel"/>
    <w:tmpl w:val="CF58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C140E7"/>
    <w:multiLevelType w:val="hybridMultilevel"/>
    <w:tmpl w:val="8D50DF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3810FC"/>
    <w:multiLevelType w:val="hybridMultilevel"/>
    <w:tmpl w:val="8D849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2C3C37"/>
    <w:multiLevelType w:val="hybridMultilevel"/>
    <w:tmpl w:val="A1B8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83CF5"/>
    <w:multiLevelType w:val="hybridMultilevel"/>
    <w:tmpl w:val="68FE4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F193FEF"/>
    <w:multiLevelType w:val="hybridMultilevel"/>
    <w:tmpl w:val="10086C7E"/>
    <w:lvl w:ilvl="0" w:tplc="8188B9AC">
      <w:start w:val="1"/>
      <w:numFmt w:val="lowerLetter"/>
      <w:lvlText w:val="%1)"/>
      <w:lvlJc w:val="left"/>
      <w:pPr>
        <w:ind w:left="813" w:hanging="356"/>
        <w:jc w:val="left"/>
      </w:pPr>
      <w:rPr>
        <w:rFonts w:ascii="Century Gothic" w:eastAsia="Century Gothic" w:hAnsi="Century Gothic" w:cs="Century Gothic" w:hint="default"/>
        <w:w w:val="100"/>
        <w:sz w:val="22"/>
        <w:szCs w:val="22"/>
      </w:rPr>
    </w:lvl>
    <w:lvl w:ilvl="1" w:tplc="853A7AE4">
      <w:numFmt w:val="bullet"/>
      <w:lvlText w:val="•"/>
      <w:lvlJc w:val="left"/>
      <w:pPr>
        <w:ind w:left="1662" w:hanging="356"/>
      </w:pPr>
      <w:rPr>
        <w:rFonts w:hint="default"/>
      </w:rPr>
    </w:lvl>
    <w:lvl w:ilvl="2" w:tplc="07C8F95A">
      <w:numFmt w:val="bullet"/>
      <w:lvlText w:val="•"/>
      <w:lvlJc w:val="left"/>
      <w:pPr>
        <w:ind w:left="2505" w:hanging="356"/>
      </w:pPr>
      <w:rPr>
        <w:rFonts w:hint="default"/>
      </w:rPr>
    </w:lvl>
    <w:lvl w:ilvl="3" w:tplc="92F8DB5A">
      <w:numFmt w:val="bullet"/>
      <w:lvlText w:val="•"/>
      <w:lvlJc w:val="left"/>
      <w:pPr>
        <w:ind w:left="3347" w:hanging="356"/>
      </w:pPr>
      <w:rPr>
        <w:rFonts w:hint="default"/>
      </w:rPr>
    </w:lvl>
    <w:lvl w:ilvl="4" w:tplc="8410F418">
      <w:numFmt w:val="bullet"/>
      <w:lvlText w:val="•"/>
      <w:lvlJc w:val="left"/>
      <w:pPr>
        <w:ind w:left="4190" w:hanging="356"/>
      </w:pPr>
      <w:rPr>
        <w:rFonts w:hint="default"/>
      </w:rPr>
    </w:lvl>
    <w:lvl w:ilvl="5" w:tplc="ECFC231A">
      <w:numFmt w:val="bullet"/>
      <w:lvlText w:val="•"/>
      <w:lvlJc w:val="left"/>
      <w:pPr>
        <w:ind w:left="5033" w:hanging="356"/>
      </w:pPr>
      <w:rPr>
        <w:rFonts w:hint="default"/>
      </w:rPr>
    </w:lvl>
    <w:lvl w:ilvl="6" w:tplc="F044F6B4">
      <w:numFmt w:val="bullet"/>
      <w:lvlText w:val="•"/>
      <w:lvlJc w:val="left"/>
      <w:pPr>
        <w:ind w:left="5875" w:hanging="356"/>
      </w:pPr>
      <w:rPr>
        <w:rFonts w:hint="default"/>
      </w:rPr>
    </w:lvl>
    <w:lvl w:ilvl="7" w:tplc="153AB59E">
      <w:numFmt w:val="bullet"/>
      <w:lvlText w:val="•"/>
      <w:lvlJc w:val="left"/>
      <w:pPr>
        <w:ind w:left="6718" w:hanging="356"/>
      </w:pPr>
      <w:rPr>
        <w:rFonts w:hint="default"/>
      </w:rPr>
    </w:lvl>
    <w:lvl w:ilvl="8" w:tplc="22F0B970">
      <w:numFmt w:val="bullet"/>
      <w:lvlText w:val="•"/>
      <w:lvlJc w:val="left"/>
      <w:pPr>
        <w:ind w:left="7561" w:hanging="356"/>
      </w:pPr>
      <w:rPr>
        <w:rFonts w:hint="default"/>
      </w:rPr>
    </w:lvl>
  </w:abstractNum>
  <w:abstractNum w:abstractNumId="17" w15:restartNumberingAfterBreak="0">
    <w:nsid w:val="7F1B0228"/>
    <w:multiLevelType w:val="hybridMultilevel"/>
    <w:tmpl w:val="37F4EB74"/>
    <w:lvl w:ilvl="0" w:tplc="920EB30A">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
  </w:num>
  <w:num w:numId="4">
    <w:abstractNumId w:val="4"/>
  </w:num>
  <w:num w:numId="5">
    <w:abstractNumId w:val="10"/>
  </w:num>
  <w:num w:numId="6">
    <w:abstractNumId w:val="5"/>
  </w:num>
  <w:num w:numId="7">
    <w:abstractNumId w:val="1"/>
  </w:num>
  <w:num w:numId="8">
    <w:abstractNumId w:val="11"/>
  </w:num>
  <w:num w:numId="9">
    <w:abstractNumId w:val="3"/>
  </w:num>
  <w:num w:numId="10">
    <w:abstractNumId w:val="12"/>
  </w:num>
  <w:num w:numId="11">
    <w:abstractNumId w:val="13"/>
  </w:num>
  <w:num w:numId="12">
    <w:abstractNumId w:val="15"/>
  </w:num>
  <w:num w:numId="13">
    <w:abstractNumId w:val="14"/>
  </w:num>
  <w:num w:numId="14">
    <w:abstractNumId w:val="0"/>
  </w:num>
  <w:num w:numId="15">
    <w:abstractNumId w:val="2"/>
  </w:num>
  <w:num w:numId="16">
    <w:abstractNumId w:val="16"/>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91"/>
    <w:rsid w:val="000B5DCB"/>
    <w:rsid w:val="00162312"/>
    <w:rsid w:val="001A00EF"/>
    <w:rsid w:val="001B09B2"/>
    <w:rsid w:val="001C03AE"/>
    <w:rsid w:val="001D551C"/>
    <w:rsid w:val="001D789E"/>
    <w:rsid w:val="001E527B"/>
    <w:rsid w:val="00202107"/>
    <w:rsid w:val="00220191"/>
    <w:rsid w:val="002412E9"/>
    <w:rsid w:val="002927D0"/>
    <w:rsid w:val="003168E5"/>
    <w:rsid w:val="003207FF"/>
    <w:rsid w:val="0038545C"/>
    <w:rsid w:val="005128BB"/>
    <w:rsid w:val="005A718B"/>
    <w:rsid w:val="0060223A"/>
    <w:rsid w:val="006C4331"/>
    <w:rsid w:val="006D556A"/>
    <w:rsid w:val="007E2451"/>
    <w:rsid w:val="007F5872"/>
    <w:rsid w:val="008706EE"/>
    <w:rsid w:val="009430E1"/>
    <w:rsid w:val="009C1286"/>
    <w:rsid w:val="00A20BF4"/>
    <w:rsid w:val="00A401FC"/>
    <w:rsid w:val="00A60791"/>
    <w:rsid w:val="00AC3D28"/>
    <w:rsid w:val="00B50D80"/>
    <w:rsid w:val="00B853D7"/>
    <w:rsid w:val="00C30012"/>
    <w:rsid w:val="00C55834"/>
    <w:rsid w:val="00C91A44"/>
    <w:rsid w:val="00CC049B"/>
    <w:rsid w:val="00CD1A31"/>
    <w:rsid w:val="00D369EA"/>
    <w:rsid w:val="00D7711F"/>
    <w:rsid w:val="00E218C6"/>
    <w:rsid w:val="00E93EF5"/>
    <w:rsid w:val="00F601A5"/>
    <w:rsid w:val="00FB2E63"/>
    <w:rsid w:val="00FF56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18B6780-9B55-4604-9D45-993FCD76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D80"/>
    <w:rPr>
      <w:rFonts w:ascii="Century Gothic" w:hAnsi="Century Gothic"/>
      <w:color w:val="000000" w:themeColor="text1"/>
    </w:rPr>
  </w:style>
  <w:style w:type="paragraph" w:styleId="Heading1">
    <w:name w:val="heading 1"/>
    <w:basedOn w:val="Normal"/>
    <w:next w:val="Normal"/>
    <w:link w:val="Heading1Char"/>
    <w:uiPriority w:val="9"/>
    <w:qFormat/>
    <w:rsid w:val="00FB2E63"/>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2E63"/>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2E63"/>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E63"/>
    <w:rPr>
      <w:rFonts w:ascii="Century Gothic" w:eastAsiaTheme="majorEastAsia" w:hAnsi="Century Gothic" w:cstheme="majorBidi"/>
      <w:color w:val="2E74B5" w:themeColor="accent1" w:themeShade="BF"/>
      <w:sz w:val="32"/>
      <w:szCs w:val="32"/>
    </w:rPr>
  </w:style>
  <w:style w:type="character" w:customStyle="1" w:styleId="Heading2Char">
    <w:name w:val="Heading 2 Char"/>
    <w:basedOn w:val="DefaultParagraphFont"/>
    <w:link w:val="Heading2"/>
    <w:uiPriority w:val="9"/>
    <w:rsid w:val="00FB2E63"/>
    <w:rPr>
      <w:rFonts w:ascii="Century Gothic" w:eastAsiaTheme="majorEastAsia" w:hAnsi="Century Gothic" w:cstheme="majorBidi"/>
      <w:color w:val="2E74B5" w:themeColor="accent1" w:themeShade="BF"/>
      <w:sz w:val="26"/>
      <w:szCs w:val="26"/>
    </w:rPr>
  </w:style>
  <w:style w:type="character" w:customStyle="1" w:styleId="Heading3Char">
    <w:name w:val="Heading 3 Char"/>
    <w:basedOn w:val="DefaultParagraphFont"/>
    <w:link w:val="Heading3"/>
    <w:uiPriority w:val="9"/>
    <w:rsid w:val="00FB2E63"/>
    <w:rPr>
      <w:rFonts w:ascii="Century Gothic" w:eastAsiaTheme="majorEastAsia" w:hAnsi="Century Gothic" w:cstheme="majorBidi"/>
      <w:color w:val="1F4D78" w:themeColor="accent1" w:themeShade="7F"/>
      <w:sz w:val="24"/>
      <w:szCs w:val="24"/>
    </w:rPr>
  </w:style>
  <w:style w:type="paragraph" w:styleId="NoSpacing">
    <w:name w:val="No Spacing"/>
    <w:uiPriority w:val="1"/>
    <w:qFormat/>
    <w:rsid w:val="00B50D80"/>
    <w:pPr>
      <w:spacing w:after="0" w:line="240" w:lineRule="auto"/>
    </w:pPr>
    <w:rPr>
      <w:rFonts w:ascii="Century Gothic" w:hAnsi="Century Gothic"/>
    </w:rPr>
  </w:style>
  <w:style w:type="paragraph" w:styleId="Title">
    <w:name w:val="Title"/>
    <w:basedOn w:val="Normal"/>
    <w:next w:val="Normal"/>
    <w:link w:val="TitleChar"/>
    <w:uiPriority w:val="10"/>
    <w:qFormat/>
    <w:rsid w:val="00B50D8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50D80"/>
    <w:rPr>
      <w:rFonts w:ascii="Century Gothic" w:eastAsiaTheme="majorEastAsia" w:hAnsi="Century Gothic" w:cstheme="majorBidi"/>
      <w:spacing w:val="-10"/>
      <w:kern w:val="28"/>
      <w:sz w:val="56"/>
      <w:szCs w:val="56"/>
    </w:rPr>
  </w:style>
  <w:style w:type="paragraph" w:styleId="Subtitle">
    <w:name w:val="Subtitle"/>
    <w:basedOn w:val="Normal"/>
    <w:next w:val="Normal"/>
    <w:link w:val="SubtitleChar"/>
    <w:uiPriority w:val="11"/>
    <w:qFormat/>
    <w:rsid w:val="00B50D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0D80"/>
    <w:rPr>
      <w:rFonts w:ascii="Century Gothic" w:eastAsiaTheme="minorEastAsia" w:hAnsi="Century Gothic"/>
      <w:color w:val="5A5A5A" w:themeColor="text1" w:themeTint="A5"/>
      <w:spacing w:val="15"/>
    </w:rPr>
  </w:style>
  <w:style w:type="character" w:styleId="SubtleEmphasis">
    <w:name w:val="Subtle Emphasis"/>
    <w:basedOn w:val="DefaultParagraphFont"/>
    <w:uiPriority w:val="19"/>
    <w:qFormat/>
    <w:rsid w:val="00B50D80"/>
    <w:rPr>
      <w:rFonts w:ascii="Century Gothic" w:hAnsi="Century Gothic"/>
      <w:i/>
      <w:iCs/>
      <w:color w:val="404040" w:themeColor="text1" w:themeTint="BF"/>
    </w:rPr>
  </w:style>
  <w:style w:type="character" w:styleId="Emphasis">
    <w:name w:val="Emphasis"/>
    <w:basedOn w:val="DefaultParagraphFont"/>
    <w:uiPriority w:val="20"/>
    <w:qFormat/>
    <w:rsid w:val="00B50D80"/>
    <w:rPr>
      <w:rFonts w:ascii="Century Gothic" w:hAnsi="Century Gothic"/>
      <w:i/>
      <w:iCs/>
    </w:rPr>
  </w:style>
  <w:style w:type="character" w:styleId="IntenseEmphasis">
    <w:name w:val="Intense Emphasis"/>
    <w:basedOn w:val="DefaultParagraphFont"/>
    <w:uiPriority w:val="21"/>
    <w:qFormat/>
    <w:rsid w:val="00B50D80"/>
    <w:rPr>
      <w:rFonts w:ascii="Century Gothic" w:hAnsi="Century Gothic"/>
      <w:i/>
      <w:iCs/>
      <w:color w:val="5B9BD5" w:themeColor="accent1"/>
      <w:sz w:val="22"/>
    </w:rPr>
  </w:style>
  <w:style w:type="character" w:styleId="Strong">
    <w:name w:val="Strong"/>
    <w:basedOn w:val="DefaultParagraphFont"/>
    <w:uiPriority w:val="22"/>
    <w:qFormat/>
    <w:rsid w:val="00B50D80"/>
    <w:rPr>
      <w:rFonts w:ascii="Century Gothic" w:hAnsi="Century Gothic"/>
      <w:b/>
      <w:bCs/>
      <w:sz w:val="22"/>
    </w:rPr>
  </w:style>
  <w:style w:type="paragraph" w:styleId="Quote">
    <w:name w:val="Quote"/>
    <w:basedOn w:val="Normal"/>
    <w:next w:val="Normal"/>
    <w:link w:val="QuoteChar"/>
    <w:uiPriority w:val="29"/>
    <w:qFormat/>
    <w:rsid w:val="00B50D8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50D80"/>
    <w:rPr>
      <w:rFonts w:ascii="Century Gothic" w:hAnsi="Century Gothic"/>
      <w:i/>
      <w:iCs/>
      <w:color w:val="404040" w:themeColor="text1" w:themeTint="BF"/>
    </w:rPr>
  </w:style>
  <w:style w:type="character" w:styleId="SubtleReference">
    <w:name w:val="Subtle Reference"/>
    <w:basedOn w:val="DefaultParagraphFont"/>
    <w:uiPriority w:val="31"/>
    <w:qFormat/>
    <w:rsid w:val="00B50D80"/>
    <w:rPr>
      <w:rFonts w:ascii="Century Gothic" w:hAnsi="Century Gothic"/>
      <w:smallCaps/>
      <w:color w:val="5A5A5A" w:themeColor="text1" w:themeTint="A5"/>
      <w:sz w:val="22"/>
    </w:rPr>
  </w:style>
  <w:style w:type="character" w:styleId="IntenseReference">
    <w:name w:val="Intense Reference"/>
    <w:basedOn w:val="DefaultParagraphFont"/>
    <w:uiPriority w:val="32"/>
    <w:qFormat/>
    <w:rsid w:val="00B50D80"/>
    <w:rPr>
      <w:rFonts w:ascii="Century Gothic" w:hAnsi="Century Gothic"/>
      <w:b/>
      <w:bCs/>
      <w:smallCaps/>
      <w:color w:val="5B9BD5" w:themeColor="accent1"/>
      <w:spacing w:val="5"/>
    </w:rPr>
  </w:style>
  <w:style w:type="character" w:styleId="BookTitle">
    <w:name w:val="Book Title"/>
    <w:basedOn w:val="DefaultParagraphFont"/>
    <w:uiPriority w:val="33"/>
    <w:qFormat/>
    <w:rsid w:val="00B50D80"/>
    <w:rPr>
      <w:rFonts w:ascii="Century Gothic" w:hAnsi="Century Gothic"/>
      <w:b/>
      <w:bCs/>
      <w:i/>
      <w:iCs/>
      <w:spacing w:val="5"/>
      <w:sz w:val="24"/>
    </w:rPr>
  </w:style>
  <w:style w:type="paragraph" w:styleId="ListParagraph">
    <w:name w:val="List Paragraph"/>
    <w:basedOn w:val="Normal"/>
    <w:uiPriority w:val="1"/>
    <w:qFormat/>
    <w:rsid w:val="00B50D80"/>
    <w:pPr>
      <w:ind w:left="720"/>
      <w:contextualSpacing/>
    </w:pPr>
  </w:style>
  <w:style w:type="paragraph" w:customStyle="1" w:styleId="Default">
    <w:name w:val="Default"/>
    <w:rsid w:val="00A60791"/>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E93EF5"/>
    <w:rPr>
      <w:color w:val="0563C1" w:themeColor="hyperlink"/>
      <w:u w:val="single"/>
    </w:rPr>
  </w:style>
  <w:style w:type="paragraph" w:styleId="Header">
    <w:name w:val="header"/>
    <w:basedOn w:val="Normal"/>
    <w:link w:val="HeaderChar"/>
    <w:uiPriority w:val="99"/>
    <w:unhideWhenUsed/>
    <w:rsid w:val="00E9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EF5"/>
    <w:rPr>
      <w:rFonts w:ascii="Century Gothic" w:hAnsi="Century Gothic"/>
      <w:color w:val="000000" w:themeColor="text1"/>
    </w:rPr>
  </w:style>
  <w:style w:type="paragraph" w:styleId="Footer">
    <w:name w:val="footer"/>
    <w:basedOn w:val="Normal"/>
    <w:link w:val="FooterChar"/>
    <w:uiPriority w:val="99"/>
    <w:unhideWhenUsed/>
    <w:rsid w:val="00E9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EF5"/>
    <w:rPr>
      <w:rFonts w:ascii="Century Gothic" w:hAnsi="Century Gothic"/>
      <w:color w:val="000000" w:themeColor="text1"/>
    </w:rPr>
  </w:style>
  <w:style w:type="paragraph" w:styleId="BalloonText">
    <w:name w:val="Balloon Text"/>
    <w:basedOn w:val="Normal"/>
    <w:link w:val="BalloonTextChar"/>
    <w:uiPriority w:val="99"/>
    <w:semiHidden/>
    <w:unhideWhenUsed/>
    <w:rsid w:val="00385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5C"/>
    <w:rPr>
      <w:rFonts w:ascii="Segoe UI" w:hAnsi="Segoe UI" w:cs="Segoe UI"/>
      <w:color w:val="000000" w:themeColor="text1"/>
      <w:sz w:val="18"/>
      <w:szCs w:val="18"/>
    </w:rPr>
  </w:style>
  <w:style w:type="character" w:styleId="FollowedHyperlink">
    <w:name w:val="FollowedHyperlink"/>
    <w:basedOn w:val="DefaultParagraphFont"/>
    <w:uiPriority w:val="99"/>
    <w:semiHidden/>
    <w:unhideWhenUsed/>
    <w:rsid w:val="0038545C"/>
    <w:rPr>
      <w:color w:val="954F72" w:themeColor="followedHyperlink"/>
      <w:u w:val="single"/>
    </w:rPr>
  </w:style>
  <w:style w:type="character" w:customStyle="1" w:styleId="apple-converted-space">
    <w:name w:val="apple-converted-space"/>
    <w:basedOn w:val="DefaultParagraphFont"/>
    <w:rsid w:val="00C55834"/>
  </w:style>
  <w:style w:type="paragraph" w:styleId="ListBullet">
    <w:name w:val="List Bullet"/>
    <w:basedOn w:val="Normal"/>
    <w:rsid w:val="00C55834"/>
    <w:pPr>
      <w:numPr>
        <w:numId w:val="14"/>
      </w:numPr>
      <w:tabs>
        <w:tab w:val="clear" w:pos="360"/>
        <w:tab w:val="left" w:pos="720"/>
      </w:tabs>
      <w:spacing w:after="240" w:line="240" w:lineRule="auto"/>
      <w:ind w:left="720" w:hanging="720"/>
      <w:jc w:val="both"/>
    </w:pPr>
    <w:rPr>
      <w:rFonts w:ascii="Arial" w:hAnsi="Arial"/>
      <w:color w:val="auto"/>
      <w:sz w:val="20"/>
      <w:szCs w:val="20"/>
    </w:rPr>
  </w:style>
  <w:style w:type="paragraph" w:styleId="BodyText">
    <w:name w:val="Body Text"/>
    <w:basedOn w:val="Normal"/>
    <w:link w:val="BodyTextChar"/>
    <w:uiPriority w:val="1"/>
    <w:qFormat/>
    <w:rsid w:val="00C91A44"/>
    <w:pPr>
      <w:widowControl w:val="0"/>
      <w:autoSpaceDE w:val="0"/>
      <w:autoSpaceDN w:val="0"/>
      <w:spacing w:after="0" w:line="240" w:lineRule="auto"/>
      <w:ind w:left="813"/>
    </w:pPr>
    <w:rPr>
      <w:rFonts w:eastAsia="Century Gothic" w:cs="Century Gothic"/>
      <w:color w:val="auto"/>
      <w:lang w:val="en-US"/>
    </w:rPr>
  </w:style>
  <w:style w:type="character" w:customStyle="1" w:styleId="BodyTextChar">
    <w:name w:val="Body Text Char"/>
    <w:basedOn w:val="DefaultParagraphFont"/>
    <w:link w:val="BodyText"/>
    <w:uiPriority w:val="1"/>
    <w:rsid w:val="00C91A44"/>
    <w:rPr>
      <w:rFonts w:ascii="Century Gothic" w:eastAsia="Century Gothic" w:hAnsi="Century Gothic" w:cs="Century Goth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20stem/uploads/attachment_data/file/591617/ESF_Guidance_on_document_retenti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dwp.gsi.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re.Evans@voluntarynorfolk.org.uk" TargetMode="External"/><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sf.evaluations@dwp.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C8E5C-7920-487D-9EC2-9012BE89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East Coast College</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Stuart</dc:creator>
  <cp:keywords/>
  <dc:description/>
  <cp:lastModifiedBy>Katy Jones</cp:lastModifiedBy>
  <cp:revision>2</cp:revision>
  <cp:lastPrinted>2018-07-17T12:58:00Z</cp:lastPrinted>
  <dcterms:created xsi:type="dcterms:W3CDTF">2019-06-25T14:36:00Z</dcterms:created>
  <dcterms:modified xsi:type="dcterms:W3CDTF">2019-06-25T14:36:00Z</dcterms:modified>
</cp:coreProperties>
</file>